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z w:val="44"/>
          <w:szCs w:val="44"/>
        </w:rPr>
      </w:pPr>
    </w:p>
    <w:p>
      <w:pPr>
        <w:spacing w:line="560" w:lineRule="exact"/>
        <w:jc w:val="center"/>
        <w:rPr>
          <w:rFonts w:eastAsia="方正小标宋简体" w:cs="方正小标宋简体"/>
          <w:bCs/>
          <w:kern w:val="0"/>
          <w:sz w:val="44"/>
          <w:szCs w:val="44"/>
        </w:rPr>
      </w:pPr>
      <w:bookmarkStart w:id="0" w:name="Bt"/>
      <w:r>
        <w:rPr>
          <w:rFonts w:hint="eastAsia" w:eastAsia="方正小标宋简体" w:cs="方正小标宋简体"/>
          <w:bCs/>
          <w:kern w:val="0"/>
          <w:sz w:val="44"/>
          <w:szCs w:val="44"/>
        </w:rPr>
        <w:t>津南区人民政府关于印发《津南区农村公路网规划方案</w:t>
      </w:r>
      <w:r>
        <w:rPr>
          <w:rFonts w:hint="eastAsia" w:ascii="Times New Roman" w:hAnsi="Times New Roman" w:eastAsia="方正小标宋简体" w:cs="方正小标宋简体"/>
          <w:bCs/>
          <w:kern w:val="0"/>
          <w:sz w:val="44"/>
          <w:szCs w:val="44"/>
        </w:rPr>
        <w:t>（</w:t>
      </w:r>
      <w:r>
        <w:rPr>
          <w:rFonts w:hint="default" w:ascii="Times New Roman" w:hAnsi="Times New Roman" w:eastAsia="方正小标宋简体" w:cs="Times New Roman"/>
          <w:bCs/>
          <w:kern w:val="0"/>
          <w:sz w:val="44"/>
          <w:szCs w:val="44"/>
        </w:rPr>
        <w:t>2022—2035</w:t>
      </w:r>
      <w:r>
        <w:rPr>
          <w:rFonts w:hint="eastAsia" w:ascii="Times New Roman" w:hAnsi="Times New Roman" w:eastAsia="方正小标宋简体" w:cs="方正小标宋简体"/>
          <w:bCs/>
          <w:kern w:val="0"/>
          <w:sz w:val="44"/>
          <w:szCs w:val="44"/>
        </w:rPr>
        <w:t>）</w:t>
      </w:r>
      <w:r>
        <w:rPr>
          <w:rFonts w:hint="eastAsia" w:eastAsia="方正小标宋简体" w:cs="方正小标宋简体"/>
          <w:bCs/>
          <w:kern w:val="0"/>
          <w:sz w:val="44"/>
          <w:szCs w:val="44"/>
        </w:rPr>
        <w:t>》的通知</w:t>
      </w:r>
      <w:bookmarkEnd w:id="0"/>
    </w:p>
    <w:p>
      <w:pPr>
        <w:spacing w:line="560" w:lineRule="exact"/>
        <w:jc w:val="center"/>
        <w:rPr>
          <w:rFonts w:eastAsia="方正小标宋简体" w:cs="方正小标宋简体"/>
          <w:bCs/>
          <w:kern w:val="0"/>
          <w:sz w:val="44"/>
          <w:szCs w:val="44"/>
        </w:rPr>
      </w:pPr>
    </w:p>
    <w:p>
      <w:pPr>
        <w:spacing w:line="560" w:lineRule="exact"/>
        <w:rPr>
          <w:rFonts w:eastAsia="仿宋_GB2312"/>
          <w:color w:val="000000"/>
          <w:kern w:val="0"/>
          <w:sz w:val="32"/>
          <w:szCs w:val="32"/>
        </w:rPr>
      </w:pPr>
      <w:r>
        <w:rPr>
          <w:rFonts w:hint="eastAsia" w:eastAsia="仿宋_GB2312"/>
          <w:color w:val="000000"/>
          <w:kern w:val="0"/>
          <w:sz w:val="32"/>
          <w:szCs w:val="32"/>
        </w:rPr>
        <w:t>各街镇，各委、办、局，各直属单位：</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《津南区农村公路网规划方案（2022—2035）》已经区人民政府同意，现印发给你们，请遵照执行。</w:t>
      </w:r>
    </w:p>
    <w:p>
      <w:pPr>
        <w:spacing w:line="560" w:lineRule="exact"/>
        <w:jc w:val="center"/>
        <w:rPr>
          <w:rFonts w:eastAsia="仿宋_GB2312"/>
          <w:color w:val="000000"/>
          <w:kern w:val="0"/>
          <w:sz w:val="32"/>
          <w:szCs w:val="32"/>
        </w:rPr>
      </w:pPr>
    </w:p>
    <w:p>
      <w:pPr>
        <w:spacing w:line="560" w:lineRule="exact"/>
        <w:jc w:val="center"/>
        <w:rPr>
          <w:rFonts w:eastAsia="仿宋_GB2312"/>
          <w:color w:val="000000"/>
          <w:kern w:val="0"/>
          <w:sz w:val="32"/>
          <w:szCs w:val="32"/>
        </w:rPr>
      </w:pPr>
    </w:p>
    <w:p>
      <w:pPr>
        <w:spacing w:line="560" w:lineRule="exact"/>
        <w:jc w:val="center"/>
        <w:rPr>
          <w:rFonts w:eastAsia="仿宋_GB2312"/>
          <w:color w:val="000000"/>
          <w:kern w:val="0"/>
          <w:sz w:val="32"/>
          <w:szCs w:val="32"/>
        </w:rPr>
      </w:pPr>
    </w:p>
    <w:p>
      <w:pPr>
        <w:spacing w:line="560" w:lineRule="exact"/>
        <w:jc w:val="center"/>
        <w:rPr>
          <w:rFonts w:eastAsia="仿宋_GB2312"/>
          <w:color w:val="000000"/>
          <w:kern w:val="0"/>
          <w:sz w:val="32"/>
          <w:szCs w:val="32"/>
        </w:rPr>
      </w:pPr>
    </w:p>
    <w:p>
      <w:pPr>
        <w:spacing w:line="560" w:lineRule="exact"/>
        <w:ind w:right="1283" w:rightChars="611"/>
        <w:jc w:val="right"/>
        <w:rPr>
          <w:rFonts w:eastAsia="仿宋_GB2312"/>
          <w:color w:val="000000"/>
          <w:kern w:val="0"/>
          <w:sz w:val="32"/>
          <w:szCs w:val="32"/>
        </w:rPr>
      </w:pPr>
      <w:r>
        <w:rPr>
          <w:rFonts w:hint="eastAsia" w:eastAsia="仿宋_GB2312"/>
          <w:color w:val="000000"/>
          <w:kern w:val="0"/>
          <w:sz w:val="32"/>
          <w:szCs w:val="32"/>
        </w:rPr>
        <w:t>20</w:t>
      </w:r>
      <w:r>
        <w:rPr>
          <w:rFonts w:eastAsia="仿宋_GB2312"/>
          <w:color w:val="000000"/>
          <w:kern w:val="0"/>
          <w:sz w:val="32"/>
          <w:szCs w:val="32"/>
          <w:lang w:val="en"/>
        </w:rPr>
        <w:t>22</w:t>
      </w:r>
      <w:r>
        <w:rPr>
          <w:rFonts w:hint="eastAsia" w:eastAsia="仿宋_GB2312"/>
          <w:color w:val="000000"/>
          <w:kern w:val="0"/>
          <w:sz w:val="32"/>
          <w:szCs w:val="32"/>
        </w:rPr>
        <w:t>年</w:t>
      </w:r>
      <w:r>
        <w:rPr>
          <w:rFonts w:hint="default" w:eastAsia="仿宋_GB2312"/>
          <w:color w:val="000000"/>
          <w:kern w:val="0"/>
          <w:sz w:val="32"/>
          <w:szCs w:val="32"/>
          <w:lang w:val="en"/>
        </w:rPr>
        <w:t>6</w:t>
      </w:r>
      <w:r>
        <w:rPr>
          <w:rFonts w:hint="eastAsia" w:eastAsia="仿宋_GB2312"/>
          <w:color w:val="000000"/>
          <w:kern w:val="0"/>
          <w:sz w:val="32"/>
          <w:szCs w:val="32"/>
        </w:rPr>
        <w:t>月</w:t>
      </w:r>
      <w:r>
        <w:rPr>
          <w:rFonts w:hint="eastAsia" w:eastAsia="仿宋_GB2312"/>
          <w:color w:val="000000"/>
          <w:kern w:val="0"/>
          <w:sz w:val="32"/>
          <w:szCs w:val="32"/>
          <w:lang w:val="en-US" w:eastAsia="zh-CN"/>
        </w:rPr>
        <w:t>3</w:t>
      </w:r>
      <w:bookmarkStart w:id="101" w:name="_GoBack"/>
      <w:bookmarkEnd w:id="101"/>
      <w:r>
        <w:rPr>
          <w:rFonts w:hint="eastAsia" w:eastAsia="仿宋_GB2312"/>
          <w:color w:val="000000"/>
          <w:kern w:val="0"/>
          <w:sz w:val="32"/>
          <w:szCs w:val="32"/>
        </w:rPr>
        <w:t>日</w:t>
      </w:r>
    </w:p>
    <w:p>
      <w:pPr>
        <w:spacing w:line="560" w:lineRule="exact"/>
        <w:ind w:firstLine="640" w:firstLineChars="200"/>
        <w:rPr>
          <w:rFonts w:eastAsia="仿宋_GB2312"/>
          <w:sz w:val="32"/>
          <w:szCs w:val="32"/>
        </w:rPr>
      </w:pPr>
      <w:bookmarkStart w:id="1" w:name="xxgk"/>
      <w:r>
        <w:rPr>
          <w:rFonts w:hint="eastAsia"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仿宋_GB2312"/>
          <w:color w:val="000000"/>
          <w:kern w:val="0"/>
          <w:sz w:val="32"/>
          <w:szCs w:val="32"/>
        </w:rPr>
      </w:pPr>
      <w:r>
        <w:rPr>
          <w:rFonts w:hint="eastAsia" w:eastAsia="方正小标宋简体" w:cs="方正小标宋简体"/>
          <w:color w:val="000000"/>
          <w:kern w:val="0"/>
          <w:sz w:val="44"/>
          <w:szCs w:val="44"/>
        </w:rPr>
        <w:t>津南区农村公路网规划方案</w:t>
      </w:r>
      <w:r>
        <w:rPr>
          <w:rFonts w:hint="eastAsia" w:ascii="Times New Roman" w:hAnsi="Times New Roman" w:eastAsia="方正小标宋简体" w:cs="方正小标宋简体"/>
          <w:color w:val="000000"/>
          <w:kern w:val="0"/>
          <w:sz w:val="44"/>
          <w:szCs w:val="44"/>
        </w:rPr>
        <w:t>（2022—2035）</w:t>
      </w:r>
    </w:p>
    <w:bookmarkEnd w:id="1"/>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bookmarkStart w:id="2" w:name="_Toc202505829"/>
      <w:bookmarkStart w:id="3" w:name="_Toc1279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r>
        <w:rPr>
          <w:rFonts w:hint="eastAsia" w:eastAsia="黑体" w:cs="黑体"/>
          <w:sz w:val="32"/>
          <w:szCs w:val="32"/>
        </w:rPr>
        <w:t>第一章　概述</w:t>
      </w:r>
      <w:bookmarkEnd w:id="2"/>
      <w:bookmarkEnd w:id="3"/>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黑体" w:cs="黑体"/>
          <w:sz w:val="32"/>
          <w:szCs w:val="32"/>
        </w:rPr>
      </w:pPr>
      <w:bookmarkStart w:id="4" w:name="_Toc202505830"/>
      <w:bookmarkStart w:id="5" w:name="_Toc2268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r>
        <w:rPr>
          <w:rFonts w:hint="eastAsia" w:eastAsia="黑体" w:cs="黑体"/>
          <w:sz w:val="32"/>
          <w:szCs w:val="32"/>
        </w:rPr>
        <w:t>一、工作背景及依据</w:t>
      </w:r>
      <w:bookmarkEnd w:id="4"/>
      <w:bookmarkEnd w:id="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6" w:name="_Toc202505831"/>
      <w:r>
        <w:rPr>
          <w:rFonts w:hint="eastAsia" w:eastAsia="楷体_GB2312" w:cs="楷体_GB2312"/>
          <w:sz w:val="32"/>
          <w:szCs w:val="32"/>
        </w:rPr>
        <w:t>（一）工作背景</w:t>
      </w:r>
      <w:bookmarkEnd w:id="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是我国公路网的重要组成部分，是县、乡、村之间联系的纽带和重要经济活动的脉络，是对干线公路的补充和扩展，是保障农村社会经济发展最重要的基础设施之一，也是社会主义新农村建设的重要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进入“十四五”</w:t>
      </w:r>
      <w:r>
        <w:rPr>
          <w:rFonts w:hint="eastAsia" w:eastAsia="仿宋_GB2312" w:cs="仿宋_GB2312"/>
          <w:sz w:val="32"/>
          <w:szCs w:val="32"/>
          <w:lang w:eastAsia="zh-CN"/>
        </w:rPr>
        <w:t>时</w:t>
      </w:r>
      <w:r>
        <w:rPr>
          <w:rFonts w:hint="eastAsia" w:eastAsia="仿宋_GB2312" w:cs="仿宋_GB2312"/>
          <w:sz w:val="32"/>
          <w:szCs w:val="32"/>
        </w:rPr>
        <w:t>期以来，伴随我市</w:t>
      </w:r>
      <w:r>
        <w:rPr>
          <w:rFonts w:hint="eastAsia" w:eastAsia="仿宋_GB2312" w:cs="仿宋_GB2312"/>
          <w:sz w:val="32"/>
          <w:szCs w:val="32"/>
          <w:lang w:eastAsia="zh-CN"/>
        </w:rPr>
        <w:t>的</w:t>
      </w:r>
      <w:r>
        <w:rPr>
          <w:rFonts w:hint="eastAsia" w:eastAsia="仿宋_GB2312" w:cs="仿宋_GB2312"/>
          <w:sz w:val="32"/>
          <w:szCs w:val="32"/>
        </w:rPr>
        <w:t>经济发展、城镇化的不断推进、交通需求的持续增加，人们对农村公路服务质量、通达深度等提出了更高的要求。同时，按照《天津市省级公路网规划（2012—2030年）》《天津市双城中间绿色生态屏障区路网专项规划（2018—2035）》，参照正在制定中的《天津市省级公路网规划（2020—2035年）》内容，津南区公路网络形态发生了较大变化，迫切需要对农村公路规划体系作出相应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根据国家和天津市农村建设发展规划要求，近年来</w:t>
      </w:r>
      <w:r>
        <w:rPr>
          <w:rFonts w:hint="eastAsia" w:eastAsia="仿宋_GB2312" w:cs="仿宋_GB2312"/>
          <w:sz w:val="32"/>
          <w:szCs w:val="32"/>
          <w:lang w:eastAsia="zh-CN"/>
        </w:rPr>
        <w:t>，</w:t>
      </w:r>
      <w:r>
        <w:rPr>
          <w:rFonts w:hint="eastAsia" w:eastAsia="仿宋_GB2312" w:cs="仿宋_GB2312"/>
          <w:sz w:val="32"/>
          <w:szCs w:val="32"/>
        </w:rPr>
        <w:t>津南区城镇化建设步伐很快，为合理布置镇村结构，逐步完善城镇体系，推动农村经济快速发展和镇村体制改革，促进小城镇的合理布局和健康发展，达到节约和集约利用土地、有效节约资源、增加就业岗位、增加农民收入、使农民共享城市生活方式、逐步缩小城乡差别六个效果，城镇村体系的调整，必将使农村人口产生大规模转移，由此引发城镇之间、城乡之间、乡村之间公路交通联系发生较大的变化。城镇村的快速发展势必要求公路为之提供良好的交通条件，通过完善的公路网络引导和促进区域经济布局的合理发展。同时，公路的建设是为城镇村服务的，城镇村体系布局规划的调整又相应影响着农村公路网的建设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w:t>
      </w:r>
      <w:r>
        <w:rPr>
          <w:rFonts w:hint="eastAsia" w:eastAsia="仿宋_GB2312" w:cs="仿宋_GB2312"/>
          <w:sz w:val="32"/>
          <w:szCs w:val="32"/>
          <w:lang w:eastAsia="zh-CN"/>
        </w:rPr>
        <w:t>落实</w:t>
      </w:r>
      <w:r>
        <w:rPr>
          <w:rFonts w:hint="eastAsia" w:eastAsia="仿宋_GB2312" w:cs="仿宋_GB2312"/>
          <w:sz w:val="32"/>
          <w:szCs w:val="32"/>
        </w:rPr>
        <w:t>津南区绿色高质量发展和美丽乡村建设，必须要对原津南区农村公路网规划进行调整，建立起与新形势发展要求相适应的新时代农村公路网络，实现公路交通全面、协调、可持续发展。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据此，开展津南区农村公路网规划调整工作。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（二）工作依据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本次农村公路网规划严格依照《中华人民共和国公路法》《天津市公路管理条例》以及《关于印发公路网规划编制办法的通知》（交规划发〔2010〕112号）的规定和要求进行编制，工作中依据的主要文件有：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cs="仿宋_GB2312"/>
          <w:sz w:val="32"/>
          <w:szCs w:val="32"/>
        </w:rPr>
        <w:t>．</w:t>
      </w:r>
      <w:r>
        <w:rPr>
          <w:rFonts w:eastAsia="仿宋_GB2312"/>
          <w:sz w:val="32"/>
          <w:szCs w:val="32"/>
        </w:rPr>
        <w:t>《中华人民共和国公路法》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《农村公路建设管理办法》（交通部令2018年第4号）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cs="仿宋_GB2312"/>
          <w:sz w:val="32"/>
          <w:szCs w:val="32"/>
        </w:rPr>
        <w:t>．</w:t>
      </w:r>
      <w:r>
        <w:rPr>
          <w:rFonts w:eastAsia="仿宋_GB2312"/>
          <w:sz w:val="32"/>
          <w:szCs w:val="32"/>
        </w:rPr>
        <w:t>《农村公路养护管理办法》（交通部令2015年第22号）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《关于印发公路网规划编制办法的通知》（交规划发〔2010〕112号）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5．《天津市公路管理条例》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6．</w:t>
      </w:r>
      <w:r>
        <w:rPr>
          <w:rFonts w:hint="default" w:eastAsia="仿宋_GB2312" w:cs="Times New Roman"/>
          <w:sz w:val="32"/>
          <w:szCs w:val="32"/>
        </w:rPr>
        <w:t>《天津市交通运输委关于开展农村公路网规划编制的通</w:t>
      </w:r>
      <w:r>
        <w:rPr>
          <w:rFonts w:hint="eastAsia" w:eastAsia="仿宋_GB2312" w:cs="Times New Roman"/>
          <w:sz w:val="32"/>
          <w:szCs w:val="32"/>
          <w:lang w:eastAsia="zh-CN"/>
        </w:rPr>
        <w:t>知</w:t>
      </w:r>
      <w:r>
        <w:rPr>
          <w:rFonts w:hint="default"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Times New Roman"/>
          <w:sz w:val="32"/>
          <w:szCs w:val="32"/>
        </w:rPr>
      </w:pPr>
      <w:r>
        <w:rPr>
          <w:rFonts w:hint="eastAsia" w:eastAsia="仿宋_GB2312" w:cs="Times New Roman"/>
          <w:sz w:val="32"/>
          <w:szCs w:val="32"/>
          <w:lang w:eastAsia="zh-CN"/>
        </w:rPr>
        <w:t>7．</w:t>
      </w:r>
      <w:r>
        <w:rPr>
          <w:rFonts w:hint="default" w:eastAsia="仿宋_GB2312" w:cs="Times New Roman"/>
          <w:sz w:val="32"/>
          <w:szCs w:val="32"/>
        </w:rPr>
        <w:t>《天津市人民政府关于印发天津市国民经济和社会发展第十四个五年规划纲要和二〇三五年远景目标纲要的通知》（津政发〔2021〕5号）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Times New Roman"/>
          <w:sz w:val="32"/>
          <w:szCs w:val="32"/>
        </w:rPr>
      </w:pPr>
      <w:r>
        <w:rPr>
          <w:rFonts w:hint="default" w:eastAsia="仿宋_GB2312" w:cs="Times New Roman"/>
          <w:sz w:val="32"/>
          <w:szCs w:val="32"/>
          <w:lang w:val="en-US" w:eastAsia="zh-CN"/>
        </w:rPr>
        <w:t>8．</w:t>
      </w:r>
      <w:r>
        <w:rPr>
          <w:rFonts w:hint="default" w:eastAsia="仿宋_GB2312" w:cs="Times New Roman"/>
          <w:sz w:val="32"/>
          <w:szCs w:val="32"/>
        </w:rPr>
        <w:t>《天津市人民政府办公厅关于印发天津市综合交通运输“十四五”规划的通知》（津政办发〔2021〕35号）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Times New Roman"/>
          <w:sz w:val="32"/>
          <w:szCs w:val="32"/>
        </w:rPr>
      </w:pPr>
      <w:r>
        <w:rPr>
          <w:rFonts w:hint="default" w:eastAsia="仿宋_GB2312" w:cs="Times New Roman"/>
          <w:sz w:val="32"/>
          <w:szCs w:val="32"/>
          <w:lang w:val="en-US" w:eastAsia="zh-CN"/>
        </w:rPr>
        <w:t>9．</w:t>
      </w:r>
      <w:r>
        <w:rPr>
          <w:rFonts w:hint="default" w:eastAsia="仿宋_GB2312" w:cs="Times New Roman"/>
          <w:sz w:val="32"/>
          <w:szCs w:val="32"/>
        </w:rPr>
        <w:t>《津南区人民政府关于印发天津市津南区国民经济和社会发展第十四个五年规划和二〇三五年远景目标纲要的通知》（津南政发〔2021〕3号）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10．《津南区人民政府办公室关于印发津南区综合交通运输“十四五”规划的通知》（津南政办发〔2021〕28号）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11．《天津市人民政府关于《天津市双城中间绿色生态屏障区规划(2018-2035年)》等3个规划的批复》（津政函〔2019〕114号）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12．《天津市津南区土地利用总体规划（2015—2020年）》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13．《天津市省级公路网规划（2020—2035年）》（征求意见稿）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7" w:name="_Toc202505832"/>
      <w:bookmarkStart w:id="8" w:name="_Toc2796"/>
      <w:r>
        <w:rPr>
          <w:rFonts w:hint="eastAsia" w:eastAsia="黑体" w:cs="黑体"/>
          <w:sz w:val="32"/>
          <w:szCs w:val="32"/>
        </w:rPr>
        <w:t>二、规划范围和规划期限</w:t>
      </w:r>
      <w:bookmarkEnd w:id="7"/>
      <w:bookmarkEnd w:id="8"/>
      <w:bookmarkStart w:id="9" w:name="_Toc20250583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（一）规划</w:t>
      </w:r>
      <w:bookmarkEnd w:id="9"/>
      <w:r>
        <w:rPr>
          <w:rFonts w:hint="eastAsia" w:eastAsia="楷体_GB2312" w:cs="楷体_GB2312"/>
          <w:sz w:val="32"/>
          <w:szCs w:val="32"/>
        </w:rPr>
        <w:t>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sz w:val="32"/>
          <w:szCs w:val="32"/>
        </w:rPr>
        <w:t>1</w:t>
      </w:r>
      <w:r>
        <w:rPr>
          <w:rFonts w:hint="eastAsia" w:eastAsia="仿宋_GB2312" w:cs="仿宋_GB2312"/>
          <w:sz w:val="32"/>
          <w:szCs w:val="32"/>
        </w:rPr>
        <w:t>．区域范围。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规划区域范围为津南区域内城市总体规划己明确划定为城市、新城、中心镇建设控制用地以外的行政区划范围。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sz w:val="32"/>
          <w:szCs w:val="32"/>
        </w:rPr>
        <w:t>2</w:t>
      </w:r>
      <w:r>
        <w:rPr>
          <w:rFonts w:hint="eastAsia" w:eastAsia="仿宋_GB2312" w:cs="仿宋_GB2312"/>
          <w:sz w:val="32"/>
          <w:szCs w:val="32"/>
        </w:rPr>
        <w:t>．路线范围。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本次农村路网规划调整的路线范围为：规划区域内所涵盖的县道、乡道、村道三个层次路网。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其中，县道一般由具有全区政治、经济意义，以及不属于国道、省道的区际间公路组成。主要联接区辅城、功能组团、重要产业园区、交通枢纽、3A级旅游景区等，或贯通3个及以上乡镇，以及不属于国、省道的公路。即，不属于国省道公路，且原则上符合下列条件之一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（1）区际间公路（含接口路）；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（2）连接区级政府所在地（辅城区）与辖区内功能组团的公路；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（3）区级政府所在地（辅城区）通往重要产业园区、交通枢纽、3A级旅游景区等的公路；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（4）贯通3个及以上镇（乡）的公路。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乡道一般由服务乡镇内部经济、社会服务的公路，以及不属于县道以上公路的镇与镇之间及镇与外部联络的公路组成。主要联接镇（乡）政府所在地与建制村，或贯通3个及以上建制村，乡镇开发区、蔬菜商品生产基地等。即，不属于县道及以上公路，且原则上符合下列条件之一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（1）镇（乡）与镇（乡）之间的主要公路；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（2）连接镇（乡）政府所在地与建制村的公路；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（3）通往镇（乡）重要开发区、蔬菜商品生产基地的公路；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（4）连接3个及以上建制村的公路。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村道一般由直接服务农村生产、生活的公路，以及不属于乡道以上公路的建制村与建制村之间及建制村与外部联络的公路组成。主要联接建制村所在地与建制村、自然村等。即不属于乡道及以上公路，且原则上符合下列条件之一的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（1）建制村所在地与乡道及以上公路的连接线。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（2）建制村所在地与相邻建制村、自然村的连接线。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10" w:name="_Toc202505834"/>
      <w:r>
        <w:rPr>
          <w:rFonts w:hint="eastAsia" w:eastAsia="楷体_GB2312" w:cs="楷体_GB2312"/>
          <w:sz w:val="32"/>
          <w:szCs w:val="32"/>
        </w:rPr>
        <w:t>（二）规划期限</w:t>
      </w:r>
      <w:bookmarkEnd w:id="1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本次农村公路网规划年限为2022—2035年，主要特征年为2025年，规划基年为2021年。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lang w:val="en"/>
        </w:rPr>
      </w:pPr>
      <w:r>
        <w:rPr>
          <w:rFonts w:hint="eastAsia" w:eastAsia="仿宋_GB2312" w:cs="仿宋_GB2312"/>
          <w:sz w:val="32"/>
          <w:szCs w:val="32"/>
        </w:rPr>
        <w:t>根据“统筹规划、分步实施、逐步完善”的原则，将规划期分为两个阶段，近期为2022—2025年、中远期为2026—2035年。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11" w:name="_Toc202505836"/>
      <w:bookmarkStart w:id="12" w:name="_Toc26242"/>
      <w:r>
        <w:rPr>
          <w:rFonts w:hint="eastAsia" w:eastAsia="黑体" w:cs="黑体"/>
          <w:sz w:val="32"/>
          <w:szCs w:val="32"/>
        </w:rPr>
        <w:t>三、规划目标</w:t>
      </w:r>
      <w:bookmarkEnd w:id="11"/>
      <w:r>
        <w:rPr>
          <w:rFonts w:hint="eastAsia" w:eastAsia="黑体" w:cs="黑体"/>
          <w:sz w:val="32"/>
          <w:szCs w:val="32"/>
        </w:rPr>
        <w:t>和原则</w:t>
      </w:r>
      <w:bookmarkEnd w:id="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（一）规划目标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规划应着眼于津南区经济社会、交通运输发展趋势分析以及镇村布局、人口分布、产业特点、交通区位等特点，考虑本区公路网的长远发展需要，以国家公路网、省级公路网布局为基础，重点完善区域各级公路网络，并加强对区内生态屏障、产业园区、交通枢纽、旅游景区等客货集散节点的交通连接，提高对区经济社会发展的支撑和保障能力，加强与周边相邻区（县、市）的连接，提升公路交通一体化水平，避免出现断头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县道应不低于三级公路建设标准，辅城、功能组团通镇的县道，串联三个以上镇的县道，通产业园区、交通枢纽等重要节点的县道以及省市接口路等级不低于二级公路建设标准。乡道应不低于四级公路建设标准，镇通村的乡道、串联三个以上村的乡道应不低于三级；村道应不低于四级公路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13" w:name="_Toc202505837"/>
      <w:r>
        <w:rPr>
          <w:rFonts w:hint="eastAsia" w:eastAsia="楷体_GB2312" w:cs="楷体_GB2312"/>
          <w:sz w:val="32"/>
          <w:szCs w:val="32"/>
        </w:rPr>
        <w:t>（二）规划原则</w:t>
      </w:r>
      <w:bookmarkEnd w:id="1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本规划以适应和促进津南区对外开放、社会经济绿色高质量发展，以最大限度地发挥公路建设投资总效益为中心，在规划过程中始终坚持以下基本原则：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坚持城乡统筹。农村公路交通发展要与小城镇建设、新农村建设、土地总体利用、扶贫开发等统筹规划，处理好与沿线城镇、村庄等的关系。现有穿村镇段路线，尽量调出村镇范围，新建路线尽量避免穿越村镇，减少过境交通与村镇内部交通相互干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2．坚持因地制宜。既要符合城市总体规划及全市国民经济社会发展的总体要求，又要与各区发展特点和经济社会发展水平相适应，突出地域特色。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3．坚持衔接顺畅。注重与其他运输方式和国省道网的衔接，提高与周边市县路网的连通性，加强与城市交通的融合，实现各等级公路、相邻区、镇、村间公路均衡发展，发挥路网的整体效率。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4．坚持远近结合。充分考虑远期的发展可能，适度超前规划；综合考虑近期资金能力、建设效益，合理安排建设项目，突出前瞻性和可操作性。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坚持科学发展。依据双城间绿色生态屏障地区发展定位、城镇与乡村布局、蓝绿空间布局、产业空间布局、综合交通运输体系发展要求，确定路网布局思路。加强生态环境保护，走资源节约型和环境友好型发展道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14" w:name="_Toc202505838"/>
      <w:bookmarkStart w:id="15" w:name="_Toc3219"/>
      <w:r>
        <w:rPr>
          <w:rFonts w:hint="eastAsia" w:eastAsia="黑体" w:cs="黑体"/>
          <w:sz w:val="32"/>
          <w:szCs w:val="32"/>
        </w:rPr>
        <w:t>四、主要结论</w:t>
      </w:r>
      <w:bookmarkEnd w:id="14"/>
      <w:bookmarkEnd w:id="1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16" w:name="_Toc202505839"/>
      <w:r>
        <w:rPr>
          <w:rFonts w:hint="eastAsia" w:eastAsia="楷体_GB2312" w:cs="楷体_GB2312"/>
          <w:sz w:val="32"/>
          <w:szCs w:val="32"/>
        </w:rPr>
        <w:t>（一）现状及存在问题</w:t>
      </w:r>
      <w:bookmarkEnd w:id="1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农村公路始建于1983年，按照市政府实现村村通公路的要求，执行乡村公路“民办公助、民工建勤、自建自养”的政策，参照部颁四级公路标准，开展了大规模的农村公路建设。到2021年底，实现全区153个行政村通公路，农村公路达到217公里，其中县道39公里，乡道73公里，村道105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1．农村公路网现状。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截至2021年末，津南区公路总里程达到430公里，全路网总密度为111公里/百平方公里；其中国道32公里，省道181公里，县道39公里，乡道73公里，村道105公里；按技术等级分：高速70公路，一级公路78公里，二级公路129公里，三级公路46公里，四级107公里，三级及以上公路占农村公路总里程的75%。津南区路网现状可以总结为“八横四纵”，路网初步呈现网格形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横向：津沽公路、津晋高速、长深高速、宁静高速、葛万公路、二八公路、天津大道、梨双公路。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纵向：津港公路、津歧公路、山深公路、津港高速。</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表1-1 津南区公路网现状汇总表</w:t>
      </w:r>
    </w:p>
    <w:tbl>
      <w:tblPr>
        <w:tblStyle w:val="6"/>
        <w:tblW w:w="8758" w:type="dxa"/>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251"/>
        <w:gridCol w:w="1250"/>
        <w:gridCol w:w="1250"/>
        <w:gridCol w:w="1250"/>
        <w:gridCol w:w="1250"/>
        <w:gridCol w:w="1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1251" w:type="dxa"/>
            <w:vMerge w:val="restart"/>
            <w:vAlign w:val="center"/>
          </w:tcPr>
          <w:p>
            <w:pPr>
              <w:pStyle w:val="20"/>
              <w:rPr>
                <w:rFonts w:eastAsia="黑体" w:cs="黑体"/>
                <w:kern w:val="0"/>
              </w:rPr>
            </w:pPr>
            <w:r>
              <w:rPr>
                <w:rFonts w:hint="eastAsia" w:eastAsia="黑体" w:cs="黑体"/>
                <w:kern w:val="0"/>
              </w:rPr>
              <w:t>行政等级</w:t>
            </w:r>
          </w:p>
        </w:tc>
        <w:tc>
          <w:tcPr>
            <w:tcW w:w="1251" w:type="dxa"/>
            <w:vMerge w:val="restart"/>
            <w:vAlign w:val="center"/>
          </w:tcPr>
          <w:p>
            <w:pPr>
              <w:pStyle w:val="20"/>
              <w:rPr>
                <w:rFonts w:eastAsia="黑体" w:cs="黑体"/>
                <w:kern w:val="0"/>
              </w:rPr>
            </w:pPr>
            <w:r>
              <w:rPr>
                <w:rFonts w:hint="eastAsia" w:eastAsia="黑体" w:cs="黑体"/>
                <w:kern w:val="0"/>
              </w:rPr>
              <w:t>合计</w:t>
            </w:r>
          </w:p>
        </w:tc>
        <w:tc>
          <w:tcPr>
            <w:tcW w:w="6256" w:type="dxa"/>
            <w:gridSpan w:val="5"/>
            <w:vAlign w:val="center"/>
          </w:tcPr>
          <w:p>
            <w:pPr>
              <w:pStyle w:val="20"/>
              <w:rPr>
                <w:rFonts w:eastAsia="黑体" w:cs="黑体"/>
                <w:kern w:val="0"/>
              </w:rPr>
            </w:pPr>
            <w:r>
              <w:rPr>
                <w:rFonts w:hint="eastAsia" w:eastAsia="黑体" w:cs="黑体"/>
                <w:kern w:val="0"/>
              </w:rPr>
              <w:t>等级公路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1251" w:type="dxa"/>
            <w:vMerge w:val="continue"/>
            <w:vAlign w:val="center"/>
          </w:tcPr>
          <w:p>
            <w:pPr>
              <w:pStyle w:val="20"/>
              <w:rPr>
                <w:rFonts w:eastAsia="黑体" w:cs="黑体"/>
                <w:kern w:val="0"/>
              </w:rPr>
            </w:pPr>
          </w:p>
        </w:tc>
        <w:tc>
          <w:tcPr>
            <w:tcW w:w="1251" w:type="dxa"/>
            <w:vMerge w:val="continue"/>
            <w:vAlign w:val="center"/>
          </w:tcPr>
          <w:p>
            <w:pPr>
              <w:pStyle w:val="20"/>
              <w:rPr>
                <w:rFonts w:eastAsia="黑体" w:cs="黑体"/>
                <w:kern w:val="0"/>
              </w:rPr>
            </w:pPr>
          </w:p>
        </w:tc>
        <w:tc>
          <w:tcPr>
            <w:tcW w:w="1250" w:type="dxa"/>
            <w:vAlign w:val="center"/>
          </w:tcPr>
          <w:p>
            <w:pPr>
              <w:pStyle w:val="20"/>
              <w:rPr>
                <w:rFonts w:eastAsia="黑体" w:cs="黑体"/>
                <w:kern w:val="0"/>
              </w:rPr>
            </w:pPr>
            <w:r>
              <w:rPr>
                <w:rFonts w:hint="eastAsia" w:eastAsia="黑体" w:cs="黑体"/>
                <w:kern w:val="0"/>
              </w:rPr>
              <w:t>高速</w:t>
            </w:r>
          </w:p>
        </w:tc>
        <w:tc>
          <w:tcPr>
            <w:tcW w:w="1250" w:type="dxa"/>
            <w:vAlign w:val="center"/>
          </w:tcPr>
          <w:p>
            <w:pPr>
              <w:pStyle w:val="20"/>
              <w:rPr>
                <w:rFonts w:eastAsia="黑体" w:cs="黑体"/>
                <w:kern w:val="0"/>
              </w:rPr>
            </w:pPr>
            <w:r>
              <w:rPr>
                <w:rFonts w:hint="eastAsia" w:eastAsia="黑体" w:cs="黑体"/>
                <w:kern w:val="0"/>
              </w:rPr>
              <w:t>一级</w:t>
            </w:r>
          </w:p>
        </w:tc>
        <w:tc>
          <w:tcPr>
            <w:tcW w:w="1250" w:type="dxa"/>
            <w:vAlign w:val="center"/>
          </w:tcPr>
          <w:p>
            <w:pPr>
              <w:pStyle w:val="20"/>
              <w:rPr>
                <w:rFonts w:eastAsia="黑体" w:cs="黑体"/>
                <w:kern w:val="0"/>
              </w:rPr>
            </w:pPr>
            <w:r>
              <w:rPr>
                <w:rFonts w:hint="eastAsia" w:eastAsia="黑体" w:cs="黑体"/>
                <w:kern w:val="0"/>
              </w:rPr>
              <w:t>二级</w:t>
            </w:r>
          </w:p>
        </w:tc>
        <w:tc>
          <w:tcPr>
            <w:tcW w:w="1250" w:type="dxa"/>
            <w:vAlign w:val="center"/>
          </w:tcPr>
          <w:p>
            <w:pPr>
              <w:pStyle w:val="20"/>
              <w:rPr>
                <w:rFonts w:eastAsia="黑体" w:cs="黑体"/>
                <w:kern w:val="0"/>
              </w:rPr>
            </w:pPr>
            <w:r>
              <w:rPr>
                <w:rFonts w:hint="eastAsia" w:eastAsia="黑体" w:cs="黑体"/>
                <w:kern w:val="0"/>
              </w:rPr>
              <w:t>三级</w:t>
            </w:r>
          </w:p>
        </w:tc>
        <w:tc>
          <w:tcPr>
            <w:tcW w:w="1256" w:type="dxa"/>
            <w:vAlign w:val="center"/>
          </w:tcPr>
          <w:p>
            <w:pPr>
              <w:pStyle w:val="20"/>
              <w:rPr>
                <w:rFonts w:eastAsia="黑体" w:cs="黑体"/>
                <w:kern w:val="0"/>
              </w:rPr>
            </w:pPr>
            <w:r>
              <w:rPr>
                <w:rFonts w:hint="eastAsia" w:eastAsia="黑体" w:cs="黑体"/>
                <w:kern w:val="0"/>
              </w:rPr>
              <w:t>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51" w:type="dxa"/>
            <w:vAlign w:val="center"/>
          </w:tcPr>
          <w:p>
            <w:pPr>
              <w:pStyle w:val="20"/>
              <w:rPr>
                <w:kern w:val="0"/>
              </w:rPr>
            </w:pPr>
            <w:r>
              <w:rPr>
                <w:rFonts w:hint="eastAsia"/>
                <w:kern w:val="0"/>
              </w:rPr>
              <w:t>合计</w:t>
            </w:r>
          </w:p>
        </w:tc>
        <w:tc>
          <w:tcPr>
            <w:tcW w:w="1251" w:type="dxa"/>
            <w:vAlign w:val="center"/>
          </w:tcPr>
          <w:p>
            <w:pPr>
              <w:pStyle w:val="20"/>
            </w:pPr>
            <w:r>
              <w:rPr>
                <w:rFonts w:hint="eastAsia"/>
              </w:rPr>
              <w:t>430</w:t>
            </w:r>
          </w:p>
        </w:tc>
        <w:tc>
          <w:tcPr>
            <w:tcW w:w="1250" w:type="dxa"/>
            <w:vAlign w:val="center"/>
          </w:tcPr>
          <w:p>
            <w:pPr>
              <w:pStyle w:val="20"/>
            </w:pPr>
            <w:r>
              <w:rPr>
                <w:rFonts w:hint="eastAsia"/>
              </w:rPr>
              <w:t>70</w:t>
            </w:r>
          </w:p>
        </w:tc>
        <w:tc>
          <w:tcPr>
            <w:tcW w:w="1250" w:type="dxa"/>
            <w:vAlign w:val="center"/>
          </w:tcPr>
          <w:p>
            <w:pPr>
              <w:pStyle w:val="20"/>
            </w:pPr>
            <w:r>
              <w:rPr>
                <w:rFonts w:hint="eastAsia"/>
              </w:rPr>
              <w:t>78</w:t>
            </w:r>
          </w:p>
        </w:tc>
        <w:tc>
          <w:tcPr>
            <w:tcW w:w="1250" w:type="dxa"/>
            <w:vAlign w:val="center"/>
          </w:tcPr>
          <w:p>
            <w:pPr>
              <w:pStyle w:val="20"/>
            </w:pPr>
            <w:r>
              <w:rPr>
                <w:rFonts w:hint="eastAsia"/>
              </w:rPr>
              <w:t>129</w:t>
            </w:r>
          </w:p>
        </w:tc>
        <w:tc>
          <w:tcPr>
            <w:tcW w:w="1250" w:type="dxa"/>
            <w:vAlign w:val="center"/>
          </w:tcPr>
          <w:p>
            <w:pPr>
              <w:pStyle w:val="20"/>
            </w:pPr>
            <w:r>
              <w:rPr>
                <w:rFonts w:hint="eastAsia"/>
              </w:rPr>
              <w:t>46</w:t>
            </w:r>
          </w:p>
        </w:tc>
        <w:tc>
          <w:tcPr>
            <w:tcW w:w="1256" w:type="dxa"/>
            <w:vAlign w:val="center"/>
          </w:tcPr>
          <w:p>
            <w:pPr>
              <w:pStyle w:val="20"/>
            </w:pPr>
            <w:r>
              <w:rPr>
                <w:rFonts w:hint="eastAsia"/>
              </w:rPr>
              <w:t>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51" w:type="dxa"/>
            <w:vAlign w:val="center"/>
          </w:tcPr>
          <w:p>
            <w:pPr>
              <w:pStyle w:val="20"/>
              <w:rPr>
                <w:kern w:val="0"/>
              </w:rPr>
            </w:pPr>
            <w:r>
              <w:rPr>
                <w:rFonts w:hint="eastAsia"/>
                <w:kern w:val="0"/>
              </w:rPr>
              <w:t>国道</w:t>
            </w:r>
          </w:p>
        </w:tc>
        <w:tc>
          <w:tcPr>
            <w:tcW w:w="1251" w:type="dxa"/>
            <w:vAlign w:val="center"/>
          </w:tcPr>
          <w:p>
            <w:pPr>
              <w:pStyle w:val="20"/>
            </w:pPr>
            <w:r>
              <w:rPr>
                <w:rFonts w:hint="eastAsia"/>
              </w:rPr>
              <w:t>32</w:t>
            </w:r>
          </w:p>
        </w:tc>
        <w:tc>
          <w:tcPr>
            <w:tcW w:w="1250" w:type="dxa"/>
            <w:vAlign w:val="center"/>
          </w:tcPr>
          <w:p>
            <w:pPr>
              <w:pStyle w:val="20"/>
            </w:pPr>
            <w:r>
              <w:rPr>
                <w:rFonts w:hint="eastAsia"/>
              </w:rPr>
              <w:t>27</w:t>
            </w:r>
          </w:p>
        </w:tc>
        <w:tc>
          <w:tcPr>
            <w:tcW w:w="1250" w:type="dxa"/>
            <w:vAlign w:val="center"/>
          </w:tcPr>
          <w:p>
            <w:pPr>
              <w:pStyle w:val="20"/>
              <w:rPr>
                <w:rFonts w:cs="宋体"/>
              </w:rPr>
            </w:pPr>
            <w:r>
              <w:rPr>
                <w:rFonts w:hint="eastAsia"/>
              </w:rPr>
              <w:t>5</w:t>
            </w:r>
          </w:p>
        </w:tc>
        <w:tc>
          <w:tcPr>
            <w:tcW w:w="1250" w:type="dxa"/>
            <w:vAlign w:val="center"/>
          </w:tcPr>
          <w:p>
            <w:pPr>
              <w:pStyle w:val="20"/>
              <w:rPr>
                <w:rFonts w:cs="宋体"/>
              </w:rPr>
            </w:pPr>
          </w:p>
        </w:tc>
        <w:tc>
          <w:tcPr>
            <w:tcW w:w="1250" w:type="dxa"/>
            <w:vAlign w:val="center"/>
          </w:tcPr>
          <w:p>
            <w:pPr>
              <w:pStyle w:val="20"/>
              <w:rPr>
                <w:rFonts w:cs="宋体"/>
              </w:rPr>
            </w:pPr>
            <w:r>
              <w:rPr>
                <w:rFonts w:hint="eastAsia"/>
              </w:rPr>
              <w:t>　</w:t>
            </w:r>
          </w:p>
        </w:tc>
        <w:tc>
          <w:tcPr>
            <w:tcW w:w="1256" w:type="dxa"/>
            <w:vAlign w:val="center"/>
          </w:tcPr>
          <w:p>
            <w:pPr>
              <w:pStyle w:val="20"/>
              <w:rPr>
                <w:rFonts w:cs="宋体"/>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51" w:type="dxa"/>
            <w:vAlign w:val="center"/>
          </w:tcPr>
          <w:p>
            <w:pPr>
              <w:pStyle w:val="20"/>
              <w:rPr>
                <w:kern w:val="0"/>
              </w:rPr>
            </w:pPr>
            <w:r>
              <w:rPr>
                <w:rFonts w:hint="eastAsia"/>
                <w:kern w:val="0"/>
              </w:rPr>
              <w:t>省道</w:t>
            </w:r>
          </w:p>
        </w:tc>
        <w:tc>
          <w:tcPr>
            <w:tcW w:w="1251" w:type="dxa"/>
            <w:vAlign w:val="center"/>
          </w:tcPr>
          <w:p>
            <w:pPr>
              <w:pStyle w:val="20"/>
            </w:pPr>
            <w:r>
              <w:rPr>
                <w:rFonts w:hint="eastAsia"/>
              </w:rPr>
              <w:t>181</w:t>
            </w:r>
          </w:p>
        </w:tc>
        <w:tc>
          <w:tcPr>
            <w:tcW w:w="1250" w:type="dxa"/>
            <w:vAlign w:val="center"/>
          </w:tcPr>
          <w:p>
            <w:pPr>
              <w:pStyle w:val="20"/>
            </w:pPr>
            <w:r>
              <w:rPr>
                <w:rFonts w:hint="eastAsia"/>
              </w:rPr>
              <w:t>43</w:t>
            </w:r>
          </w:p>
        </w:tc>
        <w:tc>
          <w:tcPr>
            <w:tcW w:w="1250" w:type="dxa"/>
            <w:vAlign w:val="center"/>
          </w:tcPr>
          <w:p>
            <w:pPr>
              <w:pStyle w:val="20"/>
            </w:pPr>
            <w:r>
              <w:rPr>
                <w:rFonts w:hint="eastAsia"/>
              </w:rPr>
              <w:t>73</w:t>
            </w:r>
          </w:p>
        </w:tc>
        <w:tc>
          <w:tcPr>
            <w:tcW w:w="1250" w:type="dxa"/>
            <w:vAlign w:val="center"/>
          </w:tcPr>
          <w:p>
            <w:pPr>
              <w:pStyle w:val="20"/>
            </w:pPr>
            <w:r>
              <w:rPr>
                <w:rFonts w:hint="eastAsia"/>
              </w:rPr>
              <w:t>65</w:t>
            </w:r>
          </w:p>
        </w:tc>
        <w:tc>
          <w:tcPr>
            <w:tcW w:w="1250" w:type="dxa"/>
            <w:vAlign w:val="center"/>
          </w:tcPr>
          <w:p>
            <w:pPr>
              <w:pStyle w:val="20"/>
            </w:pPr>
            <w:r>
              <w:t xml:space="preserve"> </w:t>
            </w:r>
          </w:p>
        </w:tc>
        <w:tc>
          <w:tcPr>
            <w:tcW w:w="1256" w:type="dxa"/>
            <w:vAlign w:val="center"/>
          </w:tcPr>
          <w:p>
            <w:pPr>
              <w:pStyle w:val="20"/>
              <w:rPr>
                <w:rFonts w:cs="宋体"/>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51" w:type="dxa"/>
            <w:vAlign w:val="center"/>
          </w:tcPr>
          <w:p>
            <w:pPr>
              <w:pStyle w:val="20"/>
              <w:rPr>
                <w:kern w:val="0"/>
              </w:rPr>
            </w:pPr>
            <w:r>
              <w:rPr>
                <w:rFonts w:hint="eastAsia"/>
                <w:kern w:val="0"/>
              </w:rPr>
              <w:t>县道</w:t>
            </w:r>
          </w:p>
        </w:tc>
        <w:tc>
          <w:tcPr>
            <w:tcW w:w="1251" w:type="dxa"/>
            <w:vAlign w:val="center"/>
          </w:tcPr>
          <w:p>
            <w:pPr>
              <w:pStyle w:val="20"/>
            </w:pPr>
            <w:r>
              <w:rPr>
                <w:rFonts w:hint="eastAsia"/>
              </w:rPr>
              <w:t>39</w:t>
            </w:r>
          </w:p>
        </w:tc>
        <w:tc>
          <w:tcPr>
            <w:tcW w:w="1250" w:type="dxa"/>
            <w:vAlign w:val="center"/>
          </w:tcPr>
          <w:p>
            <w:pPr>
              <w:pStyle w:val="20"/>
              <w:rPr>
                <w:rFonts w:cs="宋体"/>
              </w:rPr>
            </w:pPr>
            <w:r>
              <w:rPr>
                <w:rFonts w:hint="eastAsia"/>
              </w:rPr>
              <w:t>　</w:t>
            </w:r>
          </w:p>
        </w:tc>
        <w:tc>
          <w:tcPr>
            <w:tcW w:w="1250" w:type="dxa"/>
            <w:vAlign w:val="center"/>
          </w:tcPr>
          <w:p>
            <w:pPr>
              <w:pStyle w:val="20"/>
              <w:rPr>
                <w:rFonts w:cs="宋体"/>
              </w:rPr>
            </w:pPr>
            <w:r>
              <w:rPr>
                <w:rFonts w:hint="eastAsia"/>
              </w:rPr>
              <w:t>　</w:t>
            </w:r>
          </w:p>
        </w:tc>
        <w:tc>
          <w:tcPr>
            <w:tcW w:w="1250" w:type="dxa"/>
            <w:vAlign w:val="center"/>
          </w:tcPr>
          <w:p>
            <w:pPr>
              <w:pStyle w:val="20"/>
            </w:pPr>
            <w:r>
              <w:rPr>
                <w:rFonts w:hint="eastAsia"/>
              </w:rPr>
              <w:t>36</w:t>
            </w:r>
          </w:p>
        </w:tc>
        <w:tc>
          <w:tcPr>
            <w:tcW w:w="1250" w:type="dxa"/>
            <w:vAlign w:val="center"/>
          </w:tcPr>
          <w:p>
            <w:pPr>
              <w:pStyle w:val="20"/>
            </w:pPr>
            <w:r>
              <w:rPr>
                <w:rFonts w:hint="eastAsia"/>
              </w:rPr>
              <w:t>2</w:t>
            </w:r>
          </w:p>
        </w:tc>
        <w:tc>
          <w:tcPr>
            <w:tcW w:w="1256" w:type="dxa"/>
            <w:vAlign w:val="center"/>
          </w:tcPr>
          <w:p>
            <w:pPr>
              <w:pStyle w:val="2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51" w:type="dxa"/>
            <w:vAlign w:val="center"/>
          </w:tcPr>
          <w:p>
            <w:pPr>
              <w:pStyle w:val="20"/>
              <w:rPr>
                <w:kern w:val="0"/>
              </w:rPr>
            </w:pPr>
            <w:r>
              <w:rPr>
                <w:rFonts w:hint="eastAsia"/>
                <w:kern w:val="0"/>
              </w:rPr>
              <w:t>乡道</w:t>
            </w:r>
          </w:p>
        </w:tc>
        <w:tc>
          <w:tcPr>
            <w:tcW w:w="1251" w:type="dxa"/>
            <w:vAlign w:val="center"/>
          </w:tcPr>
          <w:p>
            <w:pPr>
              <w:pStyle w:val="20"/>
            </w:pPr>
            <w:r>
              <w:rPr>
                <w:rFonts w:hint="eastAsia"/>
              </w:rPr>
              <w:t>73</w:t>
            </w:r>
          </w:p>
        </w:tc>
        <w:tc>
          <w:tcPr>
            <w:tcW w:w="1250" w:type="dxa"/>
            <w:vAlign w:val="center"/>
          </w:tcPr>
          <w:p>
            <w:pPr>
              <w:pStyle w:val="20"/>
              <w:rPr>
                <w:rFonts w:cs="宋体"/>
              </w:rPr>
            </w:pPr>
            <w:r>
              <w:rPr>
                <w:rFonts w:hint="eastAsia"/>
              </w:rPr>
              <w:t>　</w:t>
            </w:r>
          </w:p>
        </w:tc>
        <w:tc>
          <w:tcPr>
            <w:tcW w:w="1250" w:type="dxa"/>
            <w:vAlign w:val="center"/>
          </w:tcPr>
          <w:p>
            <w:pPr>
              <w:pStyle w:val="20"/>
              <w:rPr>
                <w:rFonts w:cs="宋体"/>
              </w:rPr>
            </w:pPr>
            <w:r>
              <w:rPr>
                <w:rFonts w:hint="eastAsia"/>
              </w:rPr>
              <w:t>　</w:t>
            </w:r>
          </w:p>
        </w:tc>
        <w:tc>
          <w:tcPr>
            <w:tcW w:w="1250" w:type="dxa"/>
            <w:vAlign w:val="center"/>
          </w:tcPr>
          <w:p>
            <w:pPr>
              <w:pStyle w:val="20"/>
            </w:pPr>
            <w:r>
              <w:rPr>
                <w:rFonts w:hint="eastAsia"/>
              </w:rPr>
              <w:t>15</w:t>
            </w:r>
          </w:p>
        </w:tc>
        <w:tc>
          <w:tcPr>
            <w:tcW w:w="1250" w:type="dxa"/>
            <w:vAlign w:val="center"/>
          </w:tcPr>
          <w:p>
            <w:pPr>
              <w:pStyle w:val="20"/>
            </w:pPr>
            <w:r>
              <w:rPr>
                <w:rFonts w:hint="eastAsia"/>
              </w:rPr>
              <w:t>28</w:t>
            </w:r>
          </w:p>
        </w:tc>
        <w:tc>
          <w:tcPr>
            <w:tcW w:w="1256" w:type="dxa"/>
            <w:vAlign w:val="center"/>
          </w:tcPr>
          <w:p>
            <w:pPr>
              <w:pStyle w:val="20"/>
            </w:pPr>
            <w:r>
              <w:rPr>
                <w:rFonts w:hint="eastAsia"/>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51" w:type="dxa"/>
            <w:vAlign w:val="center"/>
          </w:tcPr>
          <w:p>
            <w:pPr>
              <w:pStyle w:val="20"/>
              <w:rPr>
                <w:kern w:val="0"/>
              </w:rPr>
            </w:pPr>
            <w:r>
              <w:rPr>
                <w:rFonts w:hint="eastAsia"/>
                <w:kern w:val="0"/>
              </w:rPr>
              <w:t>村道</w:t>
            </w:r>
          </w:p>
        </w:tc>
        <w:tc>
          <w:tcPr>
            <w:tcW w:w="1251" w:type="dxa"/>
            <w:vAlign w:val="center"/>
          </w:tcPr>
          <w:p>
            <w:pPr>
              <w:pStyle w:val="20"/>
            </w:pPr>
            <w:r>
              <w:rPr>
                <w:rFonts w:hint="eastAsia"/>
              </w:rPr>
              <w:t>105</w:t>
            </w:r>
          </w:p>
        </w:tc>
        <w:tc>
          <w:tcPr>
            <w:tcW w:w="1250" w:type="dxa"/>
            <w:vAlign w:val="center"/>
          </w:tcPr>
          <w:p>
            <w:pPr>
              <w:pStyle w:val="20"/>
              <w:rPr>
                <w:rFonts w:cs="宋体"/>
              </w:rPr>
            </w:pPr>
            <w:r>
              <w:rPr>
                <w:rFonts w:hint="eastAsia"/>
              </w:rPr>
              <w:t>　</w:t>
            </w:r>
          </w:p>
        </w:tc>
        <w:tc>
          <w:tcPr>
            <w:tcW w:w="1250" w:type="dxa"/>
            <w:vAlign w:val="center"/>
          </w:tcPr>
          <w:p>
            <w:pPr>
              <w:pStyle w:val="20"/>
              <w:rPr>
                <w:rFonts w:cs="宋体"/>
              </w:rPr>
            </w:pPr>
            <w:r>
              <w:rPr>
                <w:rFonts w:hint="eastAsia"/>
              </w:rPr>
              <w:t>　</w:t>
            </w:r>
          </w:p>
        </w:tc>
        <w:tc>
          <w:tcPr>
            <w:tcW w:w="1250" w:type="dxa"/>
            <w:vAlign w:val="center"/>
          </w:tcPr>
          <w:p>
            <w:pPr>
              <w:pStyle w:val="20"/>
            </w:pPr>
            <w:r>
              <w:rPr>
                <w:rFonts w:hint="eastAsia"/>
              </w:rPr>
              <w:t>13</w:t>
            </w:r>
          </w:p>
        </w:tc>
        <w:tc>
          <w:tcPr>
            <w:tcW w:w="1250" w:type="dxa"/>
            <w:vAlign w:val="center"/>
          </w:tcPr>
          <w:p>
            <w:pPr>
              <w:pStyle w:val="20"/>
            </w:pPr>
            <w:r>
              <w:rPr>
                <w:rFonts w:hint="eastAsia"/>
              </w:rPr>
              <w:t>16</w:t>
            </w:r>
          </w:p>
        </w:tc>
        <w:tc>
          <w:tcPr>
            <w:tcW w:w="1256" w:type="dxa"/>
            <w:vAlign w:val="center"/>
          </w:tcPr>
          <w:p>
            <w:pPr>
              <w:pStyle w:val="20"/>
            </w:pPr>
            <w:r>
              <w:rPr>
                <w:rFonts w:hint="eastAsia"/>
              </w:rPr>
              <w:t>76</w:t>
            </w:r>
          </w:p>
        </w:tc>
      </w:tr>
    </w:tbl>
    <w:p>
      <w:pPr>
        <w:pStyle w:val="20"/>
      </w:pPr>
    </w:p>
    <w:p>
      <w:pPr>
        <w:pStyle w:val="20"/>
      </w:pPr>
      <w:r>
        <w:rPr>
          <w:rFonts w:hint="eastAsia"/>
        </w:rPr>
        <w:t>表1-2 津南区农村公路网现状汇总表</w:t>
      </w:r>
    </w:p>
    <w:tbl>
      <w:tblPr>
        <w:tblStyle w:val="6"/>
        <w:tblW w:w="8795" w:type="dxa"/>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6"/>
        <w:gridCol w:w="1466"/>
        <w:gridCol w:w="1466"/>
        <w:gridCol w:w="1466"/>
        <w:gridCol w:w="1466"/>
        <w:gridCol w:w="1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6" w:type="dxa"/>
            <w:vAlign w:val="center"/>
          </w:tcPr>
          <w:p>
            <w:pPr>
              <w:pStyle w:val="20"/>
              <w:rPr>
                <w:rFonts w:eastAsia="黑体" w:cs="黑体"/>
                <w:kern w:val="0"/>
              </w:rPr>
            </w:pPr>
            <w:r>
              <w:rPr>
                <w:rFonts w:hint="eastAsia" w:eastAsia="黑体" w:cs="黑体"/>
                <w:kern w:val="0"/>
              </w:rPr>
              <w:t>等级</w:t>
            </w:r>
          </w:p>
        </w:tc>
        <w:tc>
          <w:tcPr>
            <w:tcW w:w="1466" w:type="dxa"/>
            <w:vAlign w:val="center"/>
          </w:tcPr>
          <w:p>
            <w:pPr>
              <w:pStyle w:val="20"/>
              <w:rPr>
                <w:rFonts w:eastAsia="黑体" w:cs="黑体"/>
                <w:kern w:val="0"/>
              </w:rPr>
            </w:pPr>
            <w:r>
              <w:rPr>
                <w:rFonts w:hint="eastAsia" w:eastAsia="黑体" w:cs="黑体"/>
                <w:kern w:val="0"/>
              </w:rPr>
              <w:t>一级</w:t>
            </w:r>
          </w:p>
        </w:tc>
        <w:tc>
          <w:tcPr>
            <w:tcW w:w="1466" w:type="dxa"/>
            <w:vAlign w:val="center"/>
          </w:tcPr>
          <w:p>
            <w:pPr>
              <w:pStyle w:val="20"/>
              <w:rPr>
                <w:rFonts w:eastAsia="黑体" w:cs="黑体"/>
                <w:kern w:val="0"/>
              </w:rPr>
            </w:pPr>
            <w:r>
              <w:rPr>
                <w:rFonts w:hint="eastAsia" w:eastAsia="黑体" w:cs="黑体"/>
                <w:kern w:val="0"/>
              </w:rPr>
              <w:t>二级</w:t>
            </w:r>
          </w:p>
        </w:tc>
        <w:tc>
          <w:tcPr>
            <w:tcW w:w="1466" w:type="dxa"/>
            <w:vAlign w:val="center"/>
          </w:tcPr>
          <w:p>
            <w:pPr>
              <w:pStyle w:val="20"/>
              <w:rPr>
                <w:rFonts w:eastAsia="黑体" w:cs="黑体"/>
                <w:kern w:val="0"/>
              </w:rPr>
            </w:pPr>
            <w:r>
              <w:rPr>
                <w:rFonts w:hint="eastAsia" w:eastAsia="黑体" w:cs="黑体"/>
                <w:kern w:val="0"/>
              </w:rPr>
              <w:t>三级</w:t>
            </w:r>
          </w:p>
        </w:tc>
        <w:tc>
          <w:tcPr>
            <w:tcW w:w="1466" w:type="dxa"/>
            <w:vAlign w:val="center"/>
          </w:tcPr>
          <w:p>
            <w:pPr>
              <w:pStyle w:val="20"/>
              <w:rPr>
                <w:rFonts w:eastAsia="黑体" w:cs="黑体"/>
                <w:kern w:val="0"/>
              </w:rPr>
            </w:pPr>
            <w:r>
              <w:rPr>
                <w:rFonts w:hint="eastAsia" w:eastAsia="黑体" w:cs="黑体"/>
                <w:kern w:val="0"/>
              </w:rPr>
              <w:t>四级</w:t>
            </w:r>
          </w:p>
        </w:tc>
        <w:tc>
          <w:tcPr>
            <w:tcW w:w="1465" w:type="dxa"/>
            <w:vAlign w:val="center"/>
          </w:tcPr>
          <w:p>
            <w:pPr>
              <w:pStyle w:val="20"/>
              <w:rPr>
                <w:rFonts w:eastAsia="黑体" w:cs="黑体"/>
                <w:kern w:val="0"/>
              </w:rPr>
            </w:pPr>
            <w:r>
              <w:rPr>
                <w:rFonts w:hint="eastAsia" w:eastAsia="黑体" w:cs="黑体"/>
                <w:kern w:val="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6" w:type="dxa"/>
            <w:vAlign w:val="center"/>
          </w:tcPr>
          <w:p>
            <w:pPr>
              <w:pStyle w:val="20"/>
              <w:rPr>
                <w:kern w:val="0"/>
              </w:rPr>
            </w:pPr>
            <w:r>
              <w:rPr>
                <w:rFonts w:hint="eastAsia"/>
                <w:kern w:val="0"/>
              </w:rPr>
              <w:t>县道</w:t>
            </w:r>
          </w:p>
        </w:tc>
        <w:tc>
          <w:tcPr>
            <w:tcW w:w="1466" w:type="dxa"/>
            <w:vAlign w:val="center"/>
          </w:tcPr>
          <w:p>
            <w:pPr>
              <w:pStyle w:val="20"/>
              <w:rPr>
                <w:kern w:val="0"/>
              </w:rPr>
            </w:pPr>
          </w:p>
        </w:tc>
        <w:tc>
          <w:tcPr>
            <w:tcW w:w="1466" w:type="dxa"/>
            <w:vAlign w:val="center"/>
          </w:tcPr>
          <w:p>
            <w:pPr>
              <w:pStyle w:val="20"/>
            </w:pPr>
            <w:r>
              <w:rPr>
                <w:rFonts w:hint="eastAsia"/>
              </w:rPr>
              <w:t>36</w:t>
            </w:r>
          </w:p>
        </w:tc>
        <w:tc>
          <w:tcPr>
            <w:tcW w:w="1466" w:type="dxa"/>
            <w:vAlign w:val="center"/>
          </w:tcPr>
          <w:p>
            <w:pPr>
              <w:pStyle w:val="20"/>
            </w:pPr>
            <w:r>
              <w:rPr>
                <w:rFonts w:hint="eastAsia"/>
              </w:rPr>
              <w:t>2</w:t>
            </w:r>
          </w:p>
        </w:tc>
        <w:tc>
          <w:tcPr>
            <w:tcW w:w="1466" w:type="dxa"/>
            <w:vAlign w:val="center"/>
          </w:tcPr>
          <w:p>
            <w:pPr>
              <w:pStyle w:val="20"/>
            </w:pPr>
            <w:r>
              <w:rPr>
                <w:rFonts w:hint="eastAsia"/>
              </w:rPr>
              <w:t>1</w:t>
            </w:r>
          </w:p>
        </w:tc>
        <w:tc>
          <w:tcPr>
            <w:tcW w:w="1465" w:type="dxa"/>
            <w:vAlign w:val="center"/>
          </w:tcPr>
          <w:p>
            <w:pPr>
              <w:pStyle w:val="20"/>
            </w:pPr>
            <w:r>
              <w:rPr>
                <w:rFonts w:hint="eastAsia"/>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6" w:type="dxa"/>
            <w:vAlign w:val="center"/>
          </w:tcPr>
          <w:p>
            <w:pPr>
              <w:pStyle w:val="20"/>
              <w:rPr>
                <w:kern w:val="0"/>
              </w:rPr>
            </w:pPr>
            <w:r>
              <w:rPr>
                <w:rFonts w:hint="eastAsia"/>
                <w:kern w:val="0"/>
              </w:rPr>
              <w:t>乡道</w:t>
            </w:r>
          </w:p>
        </w:tc>
        <w:tc>
          <w:tcPr>
            <w:tcW w:w="1466" w:type="dxa"/>
            <w:vAlign w:val="center"/>
          </w:tcPr>
          <w:p>
            <w:pPr>
              <w:pStyle w:val="20"/>
              <w:rPr>
                <w:kern w:val="0"/>
              </w:rPr>
            </w:pPr>
          </w:p>
        </w:tc>
        <w:tc>
          <w:tcPr>
            <w:tcW w:w="1466" w:type="dxa"/>
            <w:vAlign w:val="center"/>
          </w:tcPr>
          <w:p>
            <w:pPr>
              <w:pStyle w:val="20"/>
            </w:pPr>
            <w:r>
              <w:rPr>
                <w:rFonts w:hint="eastAsia"/>
              </w:rPr>
              <w:t>15</w:t>
            </w:r>
          </w:p>
        </w:tc>
        <w:tc>
          <w:tcPr>
            <w:tcW w:w="1466" w:type="dxa"/>
            <w:vAlign w:val="center"/>
          </w:tcPr>
          <w:p>
            <w:pPr>
              <w:pStyle w:val="20"/>
            </w:pPr>
            <w:r>
              <w:rPr>
                <w:rFonts w:hint="eastAsia"/>
              </w:rPr>
              <w:t>28</w:t>
            </w:r>
          </w:p>
        </w:tc>
        <w:tc>
          <w:tcPr>
            <w:tcW w:w="1466" w:type="dxa"/>
            <w:vAlign w:val="center"/>
          </w:tcPr>
          <w:p>
            <w:pPr>
              <w:pStyle w:val="20"/>
            </w:pPr>
            <w:r>
              <w:rPr>
                <w:rFonts w:hint="eastAsia"/>
              </w:rPr>
              <w:t>30</w:t>
            </w:r>
          </w:p>
        </w:tc>
        <w:tc>
          <w:tcPr>
            <w:tcW w:w="1465" w:type="dxa"/>
            <w:vAlign w:val="center"/>
          </w:tcPr>
          <w:p>
            <w:pPr>
              <w:pStyle w:val="20"/>
            </w:pPr>
            <w:r>
              <w:rPr>
                <w:rFonts w:hint="eastAsia"/>
              </w:rPr>
              <w:t>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6" w:type="dxa"/>
            <w:vAlign w:val="center"/>
          </w:tcPr>
          <w:p>
            <w:pPr>
              <w:pStyle w:val="20"/>
              <w:rPr>
                <w:kern w:val="0"/>
              </w:rPr>
            </w:pPr>
            <w:r>
              <w:rPr>
                <w:rFonts w:hint="eastAsia"/>
                <w:kern w:val="0"/>
              </w:rPr>
              <w:t>村道</w:t>
            </w:r>
          </w:p>
        </w:tc>
        <w:tc>
          <w:tcPr>
            <w:tcW w:w="1466" w:type="dxa"/>
            <w:vAlign w:val="center"/>
          </w:tcPr>
          <w:p>
            <w:pPr>
              <w:pStyle w:val="20"/>
              <w:rPr>
                <w:kern w:val="0"/>
              </w:rPr>
            </w:pPr>
          </w:p>
        </w:tc>
        <w:tc>
          <w:tcPr>
            <w:tcW w:w="1466" w:type="dxa"/>
            <w:vAlign w:val="center"/>
          </w:tcPr>
          <w:p>
            <w:pPr>
              <w:pStyle w:val="20"/>
            </w:pPr>
            <w:r>
              <w:rPr>
                <w:rFonts w:hint="eastAsia"/>
              </w:rPr>
              <w:t>13</w:t>
            </w:r>
          </w:p>
        </w:tc>
        <w:tc>
          <w:tcPr>
            <w:tcW w:w="1466" w:type="dxa"/>
            <w:vAlign w:val="center"/>
          </w:tcPr>
          <w:p>
            <w:pPr>
              <w:pStyle w:val="20"/>
            </w:pPr>
            <w:r>
              <w:rPr>
                <w:rFonts w:hint="eastAsia"/>
              </w:rPr>
              <w:t>16</w:t>
            </w:r>
          </w:p>
        </w:tc>
        <w:tc>
          <w:tcPr>
            <w:tcW w:w="1466" w:type="dxa"/>
            <w:vAlign w:val="center"/>
          </w:tcPr>
          <w:p>
            <w:pPr>
              <w:pStyle w:val="20"/>
            </w:pPr>
            <w:r>
              <w:rPr>
                <w:rFonts w:hint="eastAsia"/>
              </w:rPr>
              <w:t>76</w:t>
            </w:r>
          </w:p>
        </w:tc>
        <w:tc>
          <w:tcPr>
            <w:tcW w:w="1465" w:type="dxa"/>
            <w:vAlign w:val="center"/>
          </w:tcPr>
          <w:p>
            <w:pPr>
              <w:pStyle w:val="20"/>
            </w:pPr>
            <w:r>
              <w:rPr>
                <w:rFonts w:hint="eastAsia"/>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6" w:type="dxa"/>
            <w:vAlign w:val="center"/>
          </w:tcPr>
          <w:p>
            <w:pPr>
              <w:pStyle w:val="20"/>
              <w:rPr>
                <w:kern w:val="0"/>
              </w:rPr>
            </w:pPr>
            <w:r>
              <w:rPr>
                <w:rFonts w:hint="eastAsia"/>
                <w:kern w:val="0"/>
              </w:rPr>
              <w:t>合计</w:t>
            </w:r>
          </w:p>
        </w:tc>
        <w:tc>
          <w:tcPr>
            <w:tcW w:w="1466" w:type="dxa"/>
            <w:vAlign w:val="center"/>
          </w:tcPr>
          <w:p>
            <w:pPr>
              <w:pStyle w:val="20"/>
              <w:rPr>
                <w:kern w:val="0"/>
              </w:rPr>
            </w:pPr>
          </w:p>
        </w:tc>
        <w:tc>
          <w:tcPr>
            <w:tcW w:w="1466" w:type="dxa"/>
            <w:vAlign w:val="center"/>
          </w:tcPr>
          <w:p>
            <w:pPr>
              <w:pStyle w:val="20"/>
            </w:pPr>
            <w:r>
              <w:rPr>
                <w:rFonts w:hint="eastAsia"/>
              </w:rPr>
              <w:t>64</w:t>
            </w:r>
          </w:p>
        </w:tc>
        <w:tc>
          <w:tcPr>
            <w:tcW w:w="1466" w:type="dxa"/>
            <w:vAlign w:val="center"/>
          </w:tcPr>
          <w:p>
            <w:pPr>
              <w:pStyle w:val="20"/>
            </w:pPr>
            <w:r>
              <w:rPr>
                <w:rFonts w:hint="eastAsia"/>
              </w:rPr>
              <w:t>46</w:t>
            </w:r>
          </w:p>
        </w:tc>
        <w:tc>
          <w:tcPr>
            <w:tcW w:w="1466" w:type="dxa"/>
            <w:vAlign w:val="center"/>
          </w:tcPr>
          <w:p>
            <w:pPr>
              <w:pStyle w:val="20"/>
            </w:pPr>
            <w:r>
              <w:rPr>
                <w:rFonts w:hint="eastAsia"/>
              </w:rPr>
              <w:t>107</w:t>
            </w:r>
          </w:p>
        </w:tc>
        <w:tc>
          <w:tcPr>
            <w:tcW w:w="1465" w:type="dxa"/>
            <w:vAlign w:val="center"/>
          </w:tcPr>
          <w:p>
            <w:pPr>
              <w:pStyle w:val="20"/>
            </w:pPr>
            <w:r>
              <w:rPr>
                <w:rFonts w:hint="eastAsia"/>
              </w:rPr>
              <w:t>217</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2．公路网分布特点。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通过对津南区农村公路网现状调查及分析，发现全区农村公路网络布局存在以下特点：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津南区大部分区域坐落在中心城市外环线以外区域，由于地处中心城市与塘沽（海河南岸地区）、大港区之间，各种交通形式的走廊在本区域内分布密集，尤其以天津港南疆港区进出中心城市及对外辐射通道，天津中心城区至大港及河北省、山东省东北部地区通道，东北地区至华东地区通道均从本域内通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区大部分乡镇村分布在白万公路以东区域，村庄分布相对密集区集中在咸水沽南至小站津岐路两侧地区、津港公路潘家洼以西地区、咸水沽东双桥河地区、葛沽镇地区、葛万公路以南东上路以西地区、天嘉湖附近的中义心庄地区。各村庄形态既有线状形也有组团形，总体看线状形村庄居多，这与其它区县村庄形态有明显区别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农村公路网络密度与村庄密度分布成正比，即村庄密度高的地区其农村公路网分布密度明显高于其它地区。由于本区域干线公路网密度相对较高，因而区域内县道相对较少，大部分作为干线公路之间联络线，只有若干条道路作为地区性骨架道路使用。大部分乡道已在干线公路之间或干线公路与县道之间形成通路。总体上看乡村公路在全区域内已形成若干个片区，其形态既有网格状也有树状，相对而言网格状多于树状，这与本区域干线公路分布密集有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（3）随着城镇化进程加快，目前外环线以内及咸水沽镇内公路已划为城市道路，农村公路的功能日益减弱。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3．存在问题。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为了科学、全面的对公路网做出评价，应从反映公路网特性的道路特征、交通特征、服务水平、通达深度四个方面来进行定性、定量分析。</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表1-3 津南区公路网道路与交通特征参数</w:t>
      </w:r>
    </w:p>
    <w:tbl>
      <w:tblPr>
        <w:tblStyle w:val="6"/>
        <w:tblW w:w="8850" w:type="dxa"/>
        <w:tblInd w:w="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4032"/>
        <w:gridCol w:w="2033"/>
        <w:gridCol w:w="1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843" w:type="dxa"/>
            <w:vMerge w:val="restart"/>
            <w:vAlign w:val="center"/>
          </w:tcPr>
          <w:p>
            <w:pPr>
              <w:pStyle w:val="20"/>
              <w:rPr>
                <w:rFonts w:eastAsia="黑体" w:cs="黑体"/>
              </w:rPr>
            </w:pPr>
            <w:r>
              <w:rPr>
                <w:rFonts w:hint="eastAsia" w:eastAsia="黑体" w:cs="黑体"/>
              </w:rPr>
              <w:t>序号</w:t>
            </w:r>
          </w:p>
        </w:tc>
        <w:tc>
          <w:tcPr>
            <w:tcW w:w="4032" w:type="dxa"/>
            <w:vMerge w:val="restart"/>
            <w:vAlign w:val="center"/>
          </w:tcPr>
          <w:p>
            <w:pPr>
              <w:pStyle w:val="20"/>
              <w:rPr>
                <w:rFonts w:eastAsia="黑体" w:cs="黑体"/>
              </w:rPr>
            </w:pPr>
            <w:r>
              <w:rPr>
                <w:rFonts w:hint="eastAsia" w:eastAsia="黑体" w:cs="黑体"/>
              </w:rPr>
              <w:t>特征参数</w:t>
            </w:r>
          </w:p>
        </w:tc>
        <w:tc>
          <w:tcPr>
            <w:tcW w:w="3975" w:type="dxa"/>
            <w:gridSpan w:val="2"/>
            <w:vAlign w:val="center"/>
          </w:tcPr>
          <w:p>
            <w:pPr>
              <w:pStyle w:val="20"/>
              <w:rPr>
                <w:rFonts w:eastAsia="黑体" w:cs="黑体"/>
                <w:color w:val="FF0000"/>
              </w:rPr>
            </w:pPr>
            <w:r>
              <w:rPr>
                <w:rFonts w:hint="eastAsia" w:eastAsia="黑体" w:cs="黑体"/>
              </w:rPr>
              <w:t>特  征  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843" w:type="dxa"/>
            <w:vMerge w:val="continue"/>
            <w:vAlign w:val="center"/>
          </w:tcPr>
          <w:p>
            <w:pPr>
              <w:pStyle w:val="20"/>
              <w:rPr>
                <w:rFonts w:eastAsia="黑体" w:cs="黑体"/>
              </w:rPr>
            </w:pPr>
          </w:p>
        </w:tc>
        <w:tc>
          <w:tcPr>
            <w:tcW w:w="4032" w:type="dxa"/>
            <w:vMerge w:val="continue"/>
            <w:vAlign w:val="center"/>
          </w:tcPr>
          <w:p>
            <w:pPr>
              <w:pStyle w:val="20"/>
              <w:rPr>
                <w:rFonts w:eastAsia="黑体" w:cs="黑体"/>
              </w:rPr>
            </w:pPr>
          </w:p>
        </w:tc>
        <w:tc>
          <w:tcPr>
            <w:tcW w:w="2033" w:type="dxa"/>
            <w:vAlign w:val="center"/>
          </w:tcPr>
          <w:p>
            <w:pPr>
              <w:pStyle w:val="20"/>
              <w:rPr>
                <w:rFonts w:eastAsia="黑体" w:cs="黑体"/>
              </w:rPr>
            </w:pPr>
            <w:r>
              <w:rPr>
                <w:rFonts w:hint="eastAsia" w:eastAsia="黑体" w:cs="黑体"/>
              </w:rPr>
              <w:t>全路网</w:t>
            </w:r>
          </w:p>
        </w:tc>
        <w:tc>
          <w:tcPr>
            <w:tcW w:w="1942" w:type="dxa"/>
            <w:vAlign w:val="center"/>
          </w:tcPr>
          <w:p>
            <w:pPr>
              <w:pStyle w:val="20"/>
              <w:rPr>
                <w:rFonts w:eastAsia="黑体" w:cs="黑体"/>
              </w:rPr>
            </w:pPr>
            <w:r>
              <w:rPr>
                <w:rFonts w:hint="eastAsia" w:eastAsia="黑体" w:cs="黑体"/>
              </w:rPr>
              <w:t>农村公路网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1</w:t>
            </w:r>
          </w:p>
        </w:tc>
        <w:tc>
          <w:tcPr>
            <w:tcW w:w="4032" w:type="dxa"/>
            <w:vAlign w:val="center"/>
          </w:tcPr>
          <w:p>
            <w:pPr>
              <w:pStyle w:val="20"/>
            </w:pPr>
            <w:r>
              <w:rPr>
                <w:rFonts w:hint="eastAsia"/>
              </w:rPr>
              <w:t>网技术等级</w:t>
            </w:r>
          </w:p>
        </w:tc>
        <w:tc>
          <w:tcPr>
            <w:tcW w:w="2033" w:type="dxa"/>
            <w:vAlign w:val="center"/>
          </w:tcPr>
          <w:p>
            <w:pPr>
              <w:pStyle w:val="20"/>
            </w:pPr>
            <w:r>
              <w:rPr>
                <w:rFonts w:hint="eastAsia"/>
              </w:rPr>
              <w:t>2.36</w:t>
            </w:r>
          </w:p>
        </w:tc>
        <w:tc>
          <w:tcPr>
            <w:tcW w:w="1942" w:type="dxa"/>
            <w:vAlign w:val="center"/>
          </w:tcPr>
          <w:p>
            <w:pPr>
              <w:pStyle w:val="20"/>
            </w:pPr>
            <w:r>
              <w:rPr>
                <w:rFonts w:hint="eastAsia"/>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2</w:t>
            </w:r>
          </w:p>
        </w:tc>
        <w:tc>
          <w:tcPr>
            <w:tcW w:w="4032" w:type="dxa"/>
            <w:vAlign w:val="center"/>
          </w:tcPr>
          <w:p>
            <w:pPr>
              <w:pStyle w:val="20"/>
            </w:pPr>
            <w:r>
              <w:rPr>
                <w:rFonts w:hint="eastAsia"/>
              </w:rPr>
              <w:t>网连通度</w:t>
            </w:r>
          </w:p>
        </w:tc>
        <w:tc>
          <w:tcPr>
            <w:tcW w:w="2033" w:type="dxa"/>
            <w:vAlign w:val="center"/>
          </w:tcPr>
          <w:p>
            <w:pPr>
              <w:pStyle w:val="20"/>
            </w:pPr>
            <w:r>
              <w:rPr>
                <w:rFonts w:hint="eastAsia"/>
              </w:rPr>
              <w:t>0.96</w:t>
            </w:r>
          </w:p>
        </w:tc>
        <w:tc>
          <w:tcPr>
            <w:tcW w:w="1942" w:type="dxa"/>
            <w:vAlign w:val="center"/>
          </w:tcPr>
          <w:p>
            <w:pPr>
              <w:pStyle w:val="20"/>
            </w:pPr>
            <w:r>
              <w:rPr>
                <w:rFonts w:hint="eastAsia"/>
              </w:rPr>
              <w:t>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3</w:t>
            </w:r>
          </w:p>
        </w:tc>
        <w:tc>
          <w:tcPr>
            <w:tcW w:w="4032" w:type="dxa"/>
            <w:vAlign w:val="center"/>
          </w:tcPr>
          <w:p>
            <w:pPr>
              <w:pStyle w:val="20"/>
            </w:pPr>
            <w:r>
              <w:rPr>
                <w:rFonts w:hint="eastAsia"/>
              </w:rPr>
              <w:t>面积网密度（公里/百平方公里）</w:t>
            </w:r>
          </w:p>
        </w:tc>
        <w:tc>
          <w:tcPr>
            <w:tcW w:w="2033" w:type="dxa"/>
            <w:vAlign w:val="center"/>
          </w:tcPr>
          <w:p>
            <w:pPr>
              <w:pStyle w:val="20"/>
            </w:pPr>
            <w:r>
              <w:rPr>
                <w:rFonts w:hint="eastAsia"/>
              </w:rPr>
              <w:t>111</w:t>
            </w:r>
          </w:p>
        </w:tc>
        <w:tc>
          <w:tcPr>
            <w:tcW w:w="1942" w:type="dxa"/>
            <w:vAlign w:val="center"/>
          </w:tcPr>
          <w:p>
            <w:pPr>
              <w:pStyle w:val="20"/>
            </w:pPr>
            <w:r>
              <w:rPr>
                <w:rFonts w:hint="eastAsia"/>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4</w:t>
            </w:r>
          </w:p>
        </w:tc>
        <w:tc>
          <w:tcPr>
            <w:tcW w:w="4032" w:type="dxa"/>
            <w:vAlign w:val="center"/>
          </w:tcPr>
          <w:p>
            <w:pPr>
              <w:pStyle w:val="20"/>
            </w:pPr>
            <w:r>
              <w:rPr>
                <w:rFonts w:hint="eastAsia"/>
              </w:rPr>
              <w:t>通车总里程（公里）</w:t>
            </w:r>
          </w:p>
        </w:tc>
        <w:tc>
          <w:tcPr>
            <w:tcW w:w="2033" w:type="dxa"/>
            <w:vAlign w:val="center"/>
          </w:tcPr>
          <w:p>
            <w:pPr>
              <w:pStyle w:val="20"/>
              <w:rPr>
                <w:color w:val="FF0000"/>
              </w:rPr>
            </w:pPr>
            <w:r>
              <w:rPr>
                <w:rFonts w:hint="eastAsia"/>
              </w:rPr>
              <w:t>430</w:t>
            </w:r>
          </w:p>
        </w:tc>
        <w:tc>
          <w:tcPr>
            <w:tcW w:w="1942" w:type="dxa"/>
            <w:vAlign w:val="center"/>
          </w:tcPr>
          <w:p>
            <w:pPr>
              <w:pStyle w:val="20"/>
              <w:rPr>
                <w:color w:val="FF0000"/>
              </w:rPr>
            </w:pPr>
            <w:r>
              <w:rPr>
                <w:rFonts w:hint="eastAsia"/>
              </w:rPr>
              <w:t>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5</w:t>
            </w:r>
          </w:p>
        </w:tc>
        <w:tc>
          <w:tcPr>
            <w:tcW w:w="4032" w:type="dxa"/>
            <w:vAlign w:val="center"/>
          </w:tcPr>
          <w:p>
            <w:pPr>
              <w:pStyle w:val="20"/>
            </w:pPr>
            <w:r>
              <w:rPr>
                <w:rFonts w:hint="eastAsia"/>
              </w:rPr>
              <w:t>高级、次高级路面铺装率（%）</w:t>
            </w:r>
          </w:p>
        </w:tc>
        <w:tc>
          <w:tcPr>
            <w:tcW w:w="2033" w:type="dxa"/>
            <w:vAlign w:val="center"/>
          </w:tcPr>
          <w:p>
            <w:pPr>
              <w:pStyle w:val="20"/>
            </w:pPr>
            <w:r>
              <w:t>100</w:t>
            </w:r>
          </w:p>
        </w:tc>
        <w:tc>
          <w:tcPr>
            <w:tcW w:w="1942" w:type="dxa"/>
            <w:vAlign w:val="center"/>
          </w:tcPr>
          <w:p>
            <w:pPr>
              <w:pStyle w:val="20"/>
            </w:pPr>
            <w: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6</w:t>
            </w:r>
          </w:p>
        </w:tc>
        <w:tc>
          <w:tcPr>
            <w:tcW w:w="4032" w:type="dxa"/>
            <w:vAlign w:val="center"/>
          </w:tcPr>
          <w:p>
            <w:pPr>
              <w:pStyle w:val="20"/>
            </w:pPr>
            <w:r>
              <w:rPr>
                <w:rFonts w:hint="eastAsia"/>
              </w:rPr>
              <w:t>三级及以上公路里程率</w:t>
            </w:r>
            <w:r>
              <w:t>(</w:t>
            </w:r>
            <w:r>
              <w:rPr>
                <w:rFonts w:hint="eastAsia"/>
              </w:rPr>
              <w:t>%</w:t>
            </w:r>
            <w:r>
              <w:t>)</w:t>
            </w:r>
          </w:p>
        </w:tc>
        <w:tc>
          <w:tcPr>
            <w:tcW w:w="2033" w:type="dxa"/>
            <w:vAlign w:val="center"/>
          </w:tcPr>
          <w:p>
            <w:pPr>
              <w:pStyle w:val="20"/>
              <w:rPr>
                <w:color w:val="FF0000"/>
              </w:rPr>
            </w:pPr>
            <w:r>
              <w:rPr>
                <w:rFonts w:hint="eastAsia"/>
              </w:rPr>
              <w:t>75</w:t>
            </w:r>
          </w:p>
        </w:tc>
        <w:tc>
          <w:tcPr>
            <w:tcW w:w="1942" w:type="dxa"/>
            <w:vAlign w:val="center"/>
          </w:tcPr>
          <w:p>
            <w:pPr>
              <w:pStyle w:val="20"/>
              <w:rPr>
                <w:color w:val="FF0000"/>
              </w:rPr>
            </w:pPr>
            <w:r>
              <w:rPr>
                <w:rFonts w:hint="eastAsia"/>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7</w:t>
            </w:r>
          </w:p>
        </w:tc>
        <w:tc>
          <w:tcPr>
            <w:tcW w:w="4032" w:type="dxa"/>
            <w:vAlign w:val="center"/>
          </w:tcPr>
          <w:p>
            <w:pPr>
              <w:pStyle w:val="20"/>
            </w:pPr>
            <w:r>
              <w:rPr>
                <w:rFonts w:hint="eastAsia"/>
              </w:rPr>
              <w:t>晴雨通车里程率（%）</w:t>
            </w:r>
          </w:p>
        </w:tc>
        <w:tc>
          <w:tcPr>
            <w:tcW w:w="2033" w:type="dxa"/>
            <w:vAlign w:val="center"/>
          </w:tcPr>
          <w:p>
            <w:pPr>
              <w:pStyle w:val="20"/>
            </w:pPr>
            <w:r>
              <w:t>100</w:t>
            </w:r>
          </w:p>
        </w:tc>
        <w:tc>
          <w:tcPr>
            <w:tcW w:w="1942" w:type="dxa"/>
            <w:vAlign w:val="center"/>
          </w:tcPr>
          <w:p>
            <w:pPr>
              <w:pStyle w:val="20"/>
            </w:pPr>
            <w: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43" w:type="dxa"/>
            <w:vAlign w:val="center"/>
          </w:tcPr>
          <w:p>
            <w:pPr>
              <w:pStyle w:val="20"/>
            </w:pPr>
            <w:r>
              <w:rPr>
                <w:rFonts w:hint="eastAsia"/>
              </w:rPr>
              <w:t>8</w:t>
            </w:r>
          </w:p>
        </w:tc>
        <w:tc>
          <w:tcPr>
            <w:tcW w:w="4032" w:type="dxa"/>
            <w:vAlign w:val="center"/>
          </w:tcPr>
          <w:p>
            <w:pPr>
              <w:pStyle w:val="20"/>
            </w:pPr>
            <w:r>
              <w:rPr>
                <w:rFonts w:hint="eastAsia"/>
              </w:rPr>
              <w:t>公路通行政村率（%）</w:t>
            </w:r>
          </w:p>
        </w:tc>
        <w:tc>
          <w:tcPr>
            <w:tcW w:w="2033" w:type="dxa"/>
            <w:vAlign w:val="center"/>
          </w:tcPr>
          <w:p>
            <w:pPr>
              <w:pStyle w:val="20"/>
            </w:pPr>
            <w:r>
              <w:t>100</w:t>
            </w:r>
          </w:p>
        </w:tc>
        <w:tc>
          <w:tcPr>
            <w:tcW w:w="1942" w:type="dxa"/>
            <w:vAlign w:val="center"/>
          </w:tcPr>
          <w:p>
            <w:pPr>
              <w:pStyle w:val="20"/>
            </w:pPr>
            <w:r>
              <w:t>100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通过对津南区农村公路网现状特征参数的分析及现状调查，发现全区农村公路网存在以下问题：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（1）农村公路总量难以满足交通需求。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津南区县级公路和乡村公路总里程达到217公里，占津南区公里总里程的50％，具有一定的规模，早在80年代就已实现村村通油路。但随着津南区经济</w:t>
      </w:r>
      <w:r>
        <w:rPr>
          <w:rFonts w:hint="eastAsia" w:eastAsia="仿宋_GB2312" w:cs="仿宋_GB2312"/>
          <w:sz w:val="32"/>
          <w:szCs w:val="32"/>
          <w:lang w:eastAsia="zh-CN"/>
        </w:rPr>
        <w:t>快速发展</w:t>
      </w:r>
      <w:r>
        <w:rPr>
          <w:rFonts w:hint="eastAsia" w:eastAsia="仿宋_GB2312" w:cs="仿宋_GB2312"/>
          <w:sz w:val="32"/>
          <w:szCs w:val="32"/>
        </w:rPr>
        <w:t>，乡镇企业、农业和城镇化进程的快速发展以及未来的整体建设布局，对津南整体区域仍有大量交通需求。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（2）路网技术等级较低。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目前津南区路网密度已达到111公里/百平方公里，高速公路、一级路、二级路、三级路、四级路分占的比重分别为15.25%、10.02%、36.6%、10.46%、27.67%。农村公路中四级公路占54.3%，全路网平均技术水平为2.36，干线网平均水平等级为1.08，农村路网平均技术等级为3.2，农村公路网平均技术等级相对较低，2021年底全区路面宽度4米55公里，5米18公里，占总里程的34%，满足不了居民的出行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（3）路网布局不够合理。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在连通性方面，目前津南区连通度为0.96，还存在着少量“断头路”“迂回路”。路网形状大致处于为树状路网向方格网路网发展的阶段，农村路与干线路不够协调，这样的布局导致干线路中各种车辆混行情况严重，运营效益较低，影响干线路的服务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（4）路况水平还需进一步提高。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高级、次高级路面的铺装率虽然已经达到100%，但部分铺装路面的农村公路存在路面破损、路基沉陷、坑槽等病害，尤其是铺装水泥路面的农村公路，由于其自身的养护周期长、维修困难缺点，有待采取措施维护和改善路面状况。此外，穿村段公路缺少排水设施是道路损坏的原因之一。目前全区乡村公路养护管理明显不足，普遍存在资金短缺、技术力量薄弱、设备落后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17" w:name="_Toc202505840"/>
      <w:r>
        <w:rPr>
          <w:rFonts w:hint="eastAsia" w:eastAsia="楷体_GB2312" w:cs="楷体_GB2312"/>
          <w:sz w:val="32"/>
          <w:szCs w:val="32"/>
        </w:rPr>
        <w:t>（二）经济及交通预测结果</w:t>
      </w:r>
      <w:bookmarkEnd w:id="1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通过对原始资料的统计整理，并采用多种预测方法的预测分析计算，得出津南区社会经济和交通运输未来发展情况的各项指标，简单统计见下表1-4：</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表1-4 津南区经济及交通预测简表</w:t>
      </w:r>
    </w:p>
    <w:tbl>
      <w:tblPr>
        <w:tblStyle w:val="6"/>
        <w:tblW w:w="8760" w:type="dxa"/>
        <w:tblInd w:w="1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100"/>
        <w:gridCol w:w="1072"/>
        <w:gridCol w:w="1080"/>
        <w:gridCol w:w="915"/>
        <w:gridCol w:w="945"/>
        <w:gridCol w:w="1425"/>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828"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年份</w:t>
            </w:r>
          </w:p>
        </w:tc>
        <w:tc>
          <w:tcPr>
            <w:tcW w:w="1100"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国内生产总值</w:t>
            </w:r>
          </w:p>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（亿元）</w:t>
            </w:r>
          </w:p>
        </w:tc>
        <w:tc>
          <w:tcPr>
            <w:tcW w:w="1072"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城镇居民人均可支配收入(元)</w:t>
            </w:r>
          </w:p>
        </w:tc>
        <w:tc>
          <w:tcPr>
            <w:tcW w:w="1080"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总人口</w:t>
            </w:r>
          </w:p>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（万人）</w:t>
            </w:r>
          </w:p>
        </w:tc>
        <w:tc>
          <w:tcPr>
            <w:tcW w:w="915"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客运量</w:t>
            </w:r>
          </w:p>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（万人）</w:t>
            </w:r>
          </w:p>
        </w:tc>
        <w:tc>
          <w:tcPr>
            <w:tcW w:w="945"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货运量</w:t>
            </w:r>
          </w:p>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（万吨）</w:t>
            </w:r>
          </w:p>
        </w:tc>
        <w:tc>
          <w:tcPr>
            <w:tcW w:w="1425"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客运周转量</w:t>
            </w:r>
          </w:p>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（万人/公里）</w:t>
            </w:r>
          </w:p>
        </w:tc>
        <w:tc>
          <w:tcPr>
            <w:tcW w:w="1395" w:type="dxa"/>
            <w:vAlign w:val="center"/>
          </w:tcPr>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货运周转量</w:t>
            </w:r>
          </w:p>
          <w:p>
            <w:pPr>
              <w:pStyle w:val="20"/>
              <w:spacing w:line="280" w:lineRule="exact"/>
              <w:ind w:left="-63" w:leftChars="-30" w:right="-63" w:rightChars="-30"/>
              <w:rPr>
                <w:rFonts w:hint="eastAsia" w:ascii="Times New Roman" w:hAnsi="Times New Roman" w:eastAsia="黑体" w:cs="黑体"/>
              </w:rPr>
            </w:pPr>
            <w:r>
              <w:rPr>
                <w:rFonts w:hint="eastAsia" w:ascii="Times New Roman" w:hAnsi="Times New Roman" w:eastAsia="黑体" w:cs="黑体"/>
              </w:rPr>
              <w:t>（万吨/公里）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828" w:type="dxa"/>
            <w:vAlign w:val="center"/>
          </w:tcPr>
          <w:p>
            <w:pPr>
              <w:pStyle w:val="20"/>
              <w:ind w:left="-63" w:leftChars="-30" w:right="-63" w:rightChars="-30"/>
            </w:pPr>
            <w:r>
              <w:rPr>
                <w:rFonts w:hint="eastAsia"/>
              </w:rPr>
              <w:t>2025</w:t>
            </w:r>
          </w:p>
        </w:tc>
        <w:tc>
          <w:tcPr>
            <w:tcW w:w="1100" w:type="dxa"/>
            <w:vAlign w:val="center"/>
          </w:tcPr>
          <w:p>
            <w:pPr>
              <w:pStyle w:val="20"/>
              <w:ind w:left="-63" w:leftChars="-30" w:right="-63" w:rightChars="-30"/>
            </w:pPr>
            <w:r>
              <w:rPr>
                <w:rFonts w:hint="eastAsia"/>
              </w:rPr>
              <w:t>713</w:t>
            </w:r>
          </w:p>
        </w:tc>
        <w:tc>
          <w:tcPr>
            <w:tcW w:w="1072" w:type="dxa"/>
            <w:vAlign w:val="center"/>
          </w:tcPr>
          <w:p>
            <w:pPr>
              <w:pStyle w:val="20"/>
              <w:ind w:left="-63" w:leftChars="-30" w:right="-63" w:rightChars="-30"/>
            </w:pPr>
            <w:r>
              <w:rPr>
                <w:rFonts w:hint="eastAsia"/>
              </w:rPr>
              <w:t>46000</w:t>
            </w:r>
          </w:p>
        </w:tc>
        <w:tc>
          <w:tcPr>
            <w:tcW w:w="1080" w:type="dxa"/>
            <w:vAlign w:val="center"/>
          </w:tcPr>
          <w:p>
            <w:pPr>
              <w:pStyle w:val="20"/>
              <w:ind w:left="-63" w:leftChars="-30" w:right="-63" w:rightChars="-30"/>
            </w:pPr>
            <w:r>
              <w:rPr>
                <w:rFonts w:hint="eastAsia"/>
              </w:rPr>
              <w:t>54.97</w:t>
            </w:r>
          </w:p>
        </w:tc>
        <w:tc>
          <w:tcPr>
            <w:tcW w:w="915" w:type="dxa"/>
            <w:vAlign w:val="center"/>
          </w:tcPr>
          <w:p>
            <w:pPr>
              <w:pStyle w:val="20"/>
              <w:ind w:left="-63" w:leftChars="-30" w:right="-63" w:rightChars="-30"/>
            </w:pPr>
            <w:r>
              <w:rPr>
                <w:rFonts w:hint="eastAsia"/>
              </w:rPr>
              <w:t>265.37</w:t>
            </w:r>
          </w:p>
        </w:tc>
        <w:tc>
          <w:tcPr>
            <w:tcW w:w="945" w:type="dxa"/>
            <w:vAlign w:val="center"/>
          </w:tcPr>
          <w:p>
            <w:pPr>
              <w:pStyle w:val="20"/>
              <w:ind w:left="-63" w:leftChars="-30" w:right="-63" w:rightChars="-30"/>
            </w:pPr>
            <w:r>
              <w:rPr>
                <w:rFonts w:hint="eastAsia"/>
              </w:rPr>
              <w:t>564.75</w:t>
            </w:r>
          </w:p>
        </w:tc>
        <w:tc>
          <w:tcPr>
            <w:tcW w:w="1425" w:type="dxa"/>
            <w:vAlign w:val="center"/>
          </w:tcPr>
          <w:p>
            <w:pPr>
              <w:pStyle w:val="20"/>
              <w:ind w:left="-63" w:leftChars="-30" w:right="-63" w:rightChars="-30"/>
            </w:pPr>
            <w:r>
              <w:rPr>
                <w:rFonts w:hint="eastAsia"/>
              </w:rPr>
              <w:t>6895.53</w:t>
            </w:r>
          </w:p>
        </w:tc>
        <w:tc>
          <w:tcPr>
            <w:tcW w:w="1395" w:type="dxa"/>
            <w:vAlign w:val="center"/>
          </w:tcPr>
          <w:p>
            <w:pPr>
              <w:pStyle w:val="20"/>
              <w:ind w:left="-63" w:leftChars="-30" w:right="-63" w:rightChars="-30"/>
            </w:pPr>
            <w:r>
              <w:rPr>
                <w:rFonts w:hint="eastAsia"/>
              </w:rPr>
              <w:t>56432.14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828" w:type="dxa"/>
            <w:vAlign w:val="center"/>
          </w:tcPr>
          <w:p>
            <w:pPr>
              <w:pStyle w:val="20"/>
              <w:ind w:left="-63" w:leftChars="-30" w:right="-63" w:rightChars="-30"/>
            </w:pPr>
            <w:r>
              <w:rPr>
                <w:rFonts w:hint="eastAsia"/>
              </w:rPr>
              <w:t>2030</w:t>
            </w:r>
          </w:p>
        </w:tc>
        <w:tc>
          <w:tcPr>
            <w:tcW w:w="1100" w:type="dxa"/>
            <w:vAlign w:val="center"/>
          </w:tcPr>
          <w:p>
            <w:pPr>
              <w:pStyle w:val="20"/>
              <w:ind w:left="-63" w:leftChars="-30" w:right="-63" w:rightChars="-30"/>
            </w:pPr>
            <w:r>
              <w:rPr>
                <w:rFonts w:hint="eastAsia"/>
              </w:rPr>
              <w:t>875</w:t>
            </w:r>
          </w:p>
        </w:tc>
        <w:tc>
          <w:tcPr>
            <w:tcW w:w="1072" w:type="dxa"/>
            <w:vAlign w:val="center"/>
          </w:tcPr>
          <w:p>
            <w:pPr>
              <w:pStyle w:val="20"/>
              <w:ind w:left="-63" w:leftChars="-30" w:right="-63" w:rightChars="-30"/>
            </w:pPr>
            <w:r>
              <w:rPr>
                <w:rFonts w:hint="eastAsia"/>
              </w:rPr>
              <w:t>55000</w:t>
            </w:r>
          </w:p>
        </w:tc>
        <w:tc>
          <w:tcPr>
            <w:tcW w:w="1080" w:type="dxa"/>
            <w:vAlign w:val="center"/>
          </w:tcPr>
          <w:p>
            <w:pPr>
              <w:pStyle w:val="20"/>
              <w:ind w:left="-63" w:leftChars="-30" w:right="-63" w:rightChars="-30"/>
            </w:pPr>
            <w:r>
              <w:rPr>
                <w:rFonts w:hint="eastAsia"/>
              </w:rPr>
              <w:t>55.56</w:t>
            </w:r>
          </w:p>
        </w:tc>
        <w:tc>
          <w:tcPr>
            <w:tcW w:w="915" w:type="dxa"/>
            <w:vAlign w:val="center"/>
          </w:tcPr>
          <w:p>
            <w:pPr>
              <w:pStyle w:val="20"/>
              <w:ind w:left="-63" w:leftChars="-30" w:right="-63" w:rightChars="-30"/>
            </w:pPr>
            <w:r>
              <w:rPr>
                <w:rFonts w:hint="eastAsia"/>
              </w:rPr>
              <w:t>357.53</w:t>
            </w:r>
          </w:p>
        </w:tc>
        <w:tc>
          <w:tcPr>
            <w:tcW w:w="945" w:type="dxa"/>
            <w:vAlign w:val="center"/>
          </w:tcPr>
          <w:p>
            <w:pPr>
              <w:pStyle w:val="20"/>
              <w:ind w:left="-63" w:leftChars="-30" w:right="-63" w:rightChars="-30"/>
            </w:pPr>
            <w:r>
              <w:rPr>
                <w:rFonts w:hint="eastAsia"/>
              </w:rPr>
              <w:t>696.46</w:t>
            </w:r>
          </w:p>
        </w:tc>
        <w:tc>
          <w:tcPr>
            <w:tcW w:w="1425" w:type="dxa"/>
            <w:vAlign w:val="center"/>
          </w:tcPr>
          <w:p>
            <w:pPr>
              <w:pStyle w:val="20"/>
              <w:ind w:left="-63" w:leftChars="-30" w:right="-63" w:rightChars="-30"/>
            </w:pPr>
            <w:r>
              <w:rPr>
                <w:rFonts w:hint="eastAsia"/>
              </w:rPr>
              <w:t>7895.72</w:t>
            </w:r>
          </w:p>
        </w:tc>
        <w:tc>
          <w:tcPr>
            <w:tcW w:w="1395" w:type="dxa"/>
            <w:vAlign w:val="center"/>
          </w:tcPr>
          <w:p>
            <w:pPr>
              <w:pStyle w:val="20"/>
              <w:ind w:left="-63" w:leftChars="-30" w:right="-63" w:rightChars="-30"/>
            </w:pPr>
            <w:r>
              <w:rPr>
                <w:rFonts w:hint="eastAsia"/>
              </w:rPr>
              <w:t>67905.64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828" w:type="dxa"/>
            <w:vAlign w:val="center"/>
          </w:tcPr>
          <w:p>
            <w:pPr>
              <w:pStyle w:val="20"/>
              <w:ind w:left="-63" w:leftChars="-30" w:right="-63" w:rightChars="-30"/>
            </w:pPr>
            <w:r>
              <w:rPr>
                <w:rFonts w:hint="eastAsia"/>
              </w:rPr>
              <w:t>2035</w:t>
            </w:r>
          </w:p>
        </w:tc>
        <w:tc>
          <w:tcPr>
            <w:tcW w:w="1100" w:type="dxa"/>
            <w:vAlign w:val="center"/>
          </w:tcPr>
          <w:p>
            <w:pPr>
              <w:pStyle w:val="20"/>
              <w:ind w:left="-63" w:leftChars="-30" w:right="-63" w:rightChars="-30"/>
            </w:pPr>
            <w:r>
              <w:rPr>
                <w:rFonts w:hint="eastAsia"/>
              </w:rPr>
              <w:t>956</w:t>
            </w:r>
          </w:p>
        </w:tc>
        <w:tc>
          <w:tcPr>
            <w:tcW w:w="1072" w:type="dxa"/>
            <w:vAlign w:val="center"/>
          </w:tcPr>
          <w:p>
            <w:pPr>
              <w:pStyle w:val="20"/>
              <w:ind w:left="-63" w:leftChars="-30" w:right="-63" w:rightChars="-30"/>
            </w:pPr>
            <w:r>
              <w:rPr>
                <w:rFonts w:hint="eastAsia"/>
              </w:rPr>
              <w:t>63800</w:t>
            </w:r>
          </w:p>
        </w:tc>
        <w:tc>
          <w:tcPr>
            <w:tcW w:w="1080" w:type="dxa"/>
            <w:vAlign w:val="center"/>
          </w:tcPr>
          <w:p>
            <w:pPr>
              <w:pStyle w:val="20"/>
              <w:ind w:left="-63" w:leftChars="-30" w:right="-63" w:rightChars="-30"/>
            </w:pPr>
            <w:r>
              <w:rPr>
                <w:rFonts w:hint="eastAsia"/>
              </w:rPr>
              <w:t>56.51</w:t>
            </w:r>
          </w:p>
        </w:tc>
        <w:tc>
          <w:tcPr>
            <w:tcW w:w="915" w:type="dxa"/>
            <w:vAlign w:val="center"/>
          </w:tcPr>
          <w:p>
            <w:pPr>
              <w:pStyle w:val="20"/>
              <w:ind w:left="-63" w:leftChars="-30" w:right="-63" w:rightChars="-30"/>
            </w:pPr>
            <w:r>
              <w:rPr>
                <w:rFonts w:hint="eastAsia"/>
              </w:rPr>
              <w:t>432.54</w:t>
            </w:r>
          </w:p>
        </w:tc>
        <w:tc>
          <w:tcPr>
            <w:tcW w:w="945" w:type="dxa"/>
            <w:vAlign w:val="center"/>
          </w:tcPr>
          <w:p>
            <w:pPr>
              <w:pStyle w:val="20"/>
              <w:ind w:left="-63" w:leftChars="-30" w:right="-63" w:rightChars="-30"/>
            </w:pPr>
            <w:r>
              <w:rPr>
                <w:rFonts w:hint="eastAsia"/>
              </w:rPr>
              <w:t>768.41</w:t>
            </w:r>
          </w:p>
        </w:tc>
        <w:tc>
          <w:tcPr>
            <w:tcW w:w="1425" w:type="dxa"/>
            <w:vAlign w:val="center"/>
          </w:tcPr>
          <w:p>
            <w:pPr>
              <w:pStyle w:val="20"/>
              <w:ind w:left="-63" w:leftChars="-30" w:right="-63" w:rightChars="-30"/>
            </w:pPr>
            <w:r>
              <w:rPr>
                <w:rFonts w:hint="eastAsia"/>
              </w:rPr>
              <w:t>8954.25</w:t>
            </w:r>
          </w:p>
        </w:tc>
        <w:tc>
          <w:tcPr>
            <w:tcW w:w="1395" w:type="dxa"/>
            <w:vAlign w:val="center"/>
          </w:tcPr>
          <w:p>
            <w:pPr>
              <w:pStyle w:val="20"/>
              <w:ind w:left="-63" w:leftChars="-30" w:right="-63" w:rightChars="-30"/>
            </w:pPr>
            <w:r>
              <w:rPr>
                <w:rFonts w:hint="eastAsia"/>
              </w:rPr>
              <w:t>75465.63</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18" w:name="_Toc202505841"/>
      <w:r>
        <w:rPr>
          <w:rFonts w:hint="eastAsia" w:eastAsia="楷体_GB2312" w:cs="楷体_GB2312"/>
          <w:sz w:val="32"/>
          <w:szCs w:val="32"/>
        </w:rPr>
        <w:t>（三）农村公路发展规模预测</w:t>
      </w:r>
      <w:bookmarkEnd w:id="1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由于受到土地、资金等客观因素的制约以及综合考虑公路建设的投资及其投资的效益等问题，县道公路网的发展规模必然会受到一定的限制，同时，盲目增加道路里程并不能从根本上解决公路网络的通行能力、降低拥挤度和提高出行的效率。通过二次指数平滑法和连通度法，对农村公路未来的发展规模进行预测，具体预测结果见下表1-5。</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sz w:val="24"/>
        </w:rPr>
      </w:pPr>
      <w:r>
        <w:rPr>
          <w:rFonts w:hint="eastAsia"/>
        </w:rPr>
        <w:t xml:space="preserve">表1-5 津南区农村公路发展规模预测表      </w:t>
      </w:r>
    </w:p>
    <w:tbl>
      <w:tblPr>
        <w:tblStyle w:val="6"/>
        <w:tblW w:w="8779" w:type="dxa"/>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89"/>
        <w:gridCol w:w="1192"/>
        <w:gridCol w:w="1824"/>
        <w:gridCol w:w="1584"/>
        <w:gridCol w:w="1386"/>
        <w:gridCol w:w="1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2" w:hRule="atLeast"/>
        </w:trPr>
        <w:tc>
          <w:tcPr>
            <w:tcW w:w="2381" w:type="dxa"/>
            <w:gridSpan w:val="2"/>
            <w:tcMar>
              <w:top w:w="15" w:type="dxa"/>
              <w:left w:w="15" w:type="dxa"/>
              <w:bottom w:w="0" w:type="dxa"/>
              <w:right w:w="15" w:type="dxa"/>
            </w:tcMar>
            <w:vAlign w:val="center"/>
          </w:tcPr>
          <w:p>
            <w:pPr>
              <w:pStyle w:val="20"/>
              <w:spacing w:line="260" w:lineRule="exact"/>
              <w:rPr>
                <w:rFonts w:hint="eastAsia" w:ascii="Times New Roman" w:hAnsi="Times New Roman" w:eastAsia="黑体" w:cs="黑体"/>
              </w:rPr>
            </w:pPr>
            <w:r>
              <w:rPr>
                <w:rFonts w:hint="eastAsia" w:ascii="Times New Roman" w:hAnsi="Times New Roman" w:eastAsia="黑体" w:cs="黑体"/>
              </w:rPr>
              <w:t>年份</w:t>
            </w:r>
          </w:p>
        </w:tc>
        <w:tc>
          <w:tcPr>
            <w:tcW w:w="1824" w:type="dxa"/>
            <w:tcMar>
              <w:top w:w="15" w:type="dxa"/>
              <w:left w:w="15" w:type="dxa"/>
              <w:bottom w:w="0" w:type="dxa"/>
              <w:right w:w="15" w:type="dxa"/>
            </w:tcMar>
            <w:vAlign w:val="center"/>
          </w:tcPr>
          <w:p>
            <w:pPr>
              <w:pStyle w:val="20"/>
              <w:spacing w:line="260" w:lineRule="exact"/>
              <w:rPr>
                <w:rFonts w:hint="eastAsia" w:ascii="Times New Roman" w:hAnsi="Times New Roman" w:eastAsia="黑体" w:cs="黑体"/>
              </w:rPr>
            </w:pPr>
            <w:r>
              <w:rPr>
                <w:rFonts w:hint="eastAsia" w:ascii="Times New Roman" w:hAnsi="Times New Roman" w:eastAsia="黑体" w:cs="黑体"/>
              </w:rPr>
              <w:t>二次指数平滑模型</w:t>
            </w:r>
          </w:p>
        </w:tc>
        <w:tc>
          <w:tcPr>
            <w:tcW w:w="1584" w:type="dxa"/>
            <w:tcMar>
              <w:top w:w="15" w:type="dxa"/>
              <w:left w:w="15" w:type="dxa"/>
              <w:bottom w:w="0" w:type="dxa"/>
              <w:right w:w="15" w:type="dxa"/>
            </w:tcMar>
            <w:vAlign w:val="center"/>
          </w:tcPr>
          <w:p>
            <w:pPr>
              <w:pStyle w:val="20"/>
              <w:spacing w:line="260" w:lineRule="exact"/>
              <w:rPr>
                <w:rFonts w:hint="eastAsia" w:ascii="Times New Roman" w:hAnsi="Times New Roman" w:eastAsia="黑体" w:cs="黑体"/>
              </w:rPr>
            </w:pPr>
            <w:r>
              <w:rPr>
                <w:rFonts w:hint="eastAsia" w:ascii="Times New Roman" w:hAnsi="Times New Roman" w:eastAsia="黑体" w:cs="黑体"/>
              </w:rPr>
              <w:t>连通度模型</w:t>
            </w:r>
          </w:p>
        </w:tc>
        <w:tc>
          <w:tcPr>
            <w:tcW w:w="1386" w:type="dxa"/>
            <w:tcMar>
              <w:top w:w="15" w:type="dxa"/>
              <w:left w:w="15" w:type="dxa"/>
              <w:bottom w:w="0" w:type="dxa"/>
              <w:right w:w="15" w:type="dxa"/>
            </w:tcMar>
            <w:vAlign w:val="center"/>
          </w:tcPr>
          <w:p>
            <w:pPr>
              <w:pStyle w:val="20"/>
              <w:spacing w:line="260" w:lineRule="exact"/>
              <w:rPr>
                <w:rFonts w:hint="eastAsia" w:ascii="Times New Roman" w:hAnsi="Times New Roman" w:eastAsia="黑体" w:cs="黑体"/>
              </w:rPr>
            </w:pPr>
            <w:r>
              <w:rPr>
                <w:rFonts w:hint="eastAsia" w:ascii="Times New Roman" w:hAnsi="Times New Roman" w:eastAsia="黑体" w:cs="黑体"/>
              </w:rPr>
              <w:t>采用值</w:t>
            </w:r>
          </w:p>
        </w:tc>
        <w:tc>
          <w:tcPr>
            <w:tcW w:w="1604" w:type="dxa"/>
            <w:tcMar>
              <w:top w:w="15" w:type="dxa"/>
              <w:left w:w="15" w:type="dxa"/>
              <w:bottom w:w="0" w:type="dxa"/>
              <w:right w:w="15" w:type="dxa"/>
            </w:tcMar>
            <w:vAlign w:val="center"/>
          </w:tcPr>
          <w:p>
            <w:pPr>
              <w:pStyle w:val="20"/>
              <w:spacing w:line="260" w:lineRule="exact"/>
              <w:rPr>
                <w:rFonts w:hint="eastAsia" w:ascii="Times New Roman" w:hAnsi="Times New Roman" w:eastAsia="黑体" w:cs="黑体"/>
              </w:rPr>
            </w:pPr>
            <w:r>
              <w:rPr>
                <w:rFonts w:hint="eastAsia" w:ascii="Times New Roman" w:hAnsi="Times New Roman" w:eastAsia="黑体" w:cs="黑体"/>
              </w:rPr>
              <w:t>路网密度</w:t>
            </w:r>
          </w:p>
          <w:p>
            <w:pPr>
              <w:pStyle w:val="20"/>
              <w:spacing w:line="260" w:lineRule="exact"/>
              <w:rPr>
                <w:rFonts w:hint="eastAsia" w:ascii="Times New Roman" w:hAnsi="Times New Roman" w:eastAsia="黑体" w:cs="黑体"/>
              </w:rPr>
            </w:pPr>
            <w:r>
              <w:rPr>
                <w:rFonts w:hint="eastAsia" w:ascii="Times New Roman" w:hAnsi="Times New Roman" w:eastAsia="黑体" w:cs="黑体"/>
              </w:rPr>
              <w:t>（km/100km</w:t>
            </w:r>
            <w:r>
              <w:rPr>
                <w:rFonts w:hint="eastAsia" w:ascii="Times New Roman" w:hAnsi="Times New Roman" w:eastAsia="黑体" w:cs="黑体"/>
                <w:vertAlign w:val="superscript"/>
              </w:rPr>
              <w:t>2</w:t>
            </w:r>
            <w:r>
              <w:rPr>
                <w:rFonts w:hint="eastAsia" w:ascii="Times New Roman" w:hAnsi="Times New Roman" w:eastAsia="黑体" w:cs="黑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189" w:type="dxa"/>
            <w:vMerge w:val="restart"/>
            <w:tcMar>
              <w:top w:w="15" w:type="dxa"/>
              <w:left w:w="15" w:type="dxa"/>
              <w:bottom w:w="0" w:type="dxa"/>
              <w:right w:w="15" w:type="dxa"/>
            </w:tcMar>
            <w:vAlign w:val="center"/>
          </w:tcPr>
          <w:p>
            <w:pPr>
              <w:pStyle w:val="20"/>
            </w:pPr>
            <w:r>
              <w:t>202</w:t>
            </w:r>
            <w:r>
              <w:rPr>
                <w:rFonts w:hint="eastAsia"/>
              </w:rPr>
              <w:t>5年</w:t>
            </w:r>
          </w:p>
        </w:tc>
        <w:tc>
          <w:tcPr>
            <w:tcW w:w="1192" w:type="dxa"/>
            <w:tcMar>
              <w:top w:w="15" w:type="dxa"/>
              <w:left w:w="15" w:type="dxa"/>
              <w:bottom w:w="0" w:type="dxa"/>
              <w:right w:w="15" w:type="dxa"/>
            </w:tcMar>
            <w:vAlign w:val="center"/>
          </w:tcPr>
          <w:p>
            <w:pPr>
              <w:pStyle w:val="20"/>
            </w:pPr>
            <w:r>
              <w:rPr>
                <w:rFonts w:hint="eastAsia"/>
              </w:rPr>
              <w:t>全路网</w:t>
            </w:r>
          </w:p>
        </w:tc>
        <w:tc>
          <w:tcPr>
            <w:tcW w:w="1824" w:type="dxa"/>
            <w:tcMar>
              <w:top w:w="15" w:type="dxa"/>
              <w:left w:w="15" w:type="dxa"/>
              <w:bottom w:w="0" w:type="dxa"/>
              <w:right w:w="15" w:type="dxa"/>
            </w:tcMar>
            <w:vAlign w:val="center"/>
          </w:tcPr>
          <w:p>
            <w:pPr>
              <w:widowControl/>
              <w:jc w:val="center"/>
              <w:textAlignment w:val="bottom"/>
            </w:pPr>
            <w:r>
              <w:rPr>
                <w:kern w:val="0"/>
                <w:szCs w:val="21"/>
                <w:lang w:bidi="ar"/>
              </w:rPr>
              <w:t>583</w:t>
            </w:r>
          </w:p>
        </w:tc>
        <w:tc>
          <w:tcPr>
            <w:tcW w:w="1584" w:type="dxa"/>
            <w:tcMar>
              <w:top w:w="15" w:type="dxa"/>
              <w:left w:w="15" w:type="dxa"/>
              <w:bottom w:w="0" w:type="dxa"/>
              <w:right w:w="15" w:type="dxa"/>
            </w:tcMar>
            <w:vAlign w:val="center"/>
          </w:tcPr>
          <w:p>
            <w:pPr>
              <w:widowControl/>
              <w:jc w:val="center"/>
              <w:textAlignment w:val="bottom"/>
            </w:pPr>
            <w:r>
              <w:rPr>
                <w:kern w:val="0"/>
                <w:szCs w:val="21"/>
                <w:lang w:bidi="ar"/>
              </w:rPr>
              <w:t>604</w:t>
            </w:r>
          </w:p>
        </w:tc>
        <w:tc>
          <w:tcPr>
            <w:tcW w:w="1386" w:type="dxa"/>
            <w:tcMar>
              <w:top w:w="15" w:type="dxa"/>
              <w:left w:w="15" w:type="dxa"/>
              <w:bottom w:w="0" w:type="dxa"/>
              <w:right w:w="15" w:type="dxa"/>
            </w:tcMar>
            <w:vAlign w:val="center"/>
          </w:tcPr>
          <w:p>
            <w:pPr>
              <w:widowControl/>
              <w:jc w:val="center"/>
              <w:textAlignment w:val="bottom"/>
              <w:rPr>
                <w:kern w:val="0"/>
                <w:szCs w:val="21"/>
                <w:lang w:bidi="ar"/>
              </w:rPr>
            </w:pPr>
            <w:r>
              <w:rPr>
                <w:kern w:val="0"/>
                <w:szCs w:val="21"/>
                <w:lang w:bidi="ar"/>
              </w:rPr>
              <w:t>5</w:t>
            </w:r>
            <w:r>
              <w:rPr>
                <w:rFonts w:hint="eastAsia"/>
                <w:kern w:val="0"/>
                <w:szCs w:val="21"/>
                <w:lang w:bidi="ar"/>
              </w:rPr>
              <w:t>82</w:t>
            </w:r>
          </w:p>
        </w:tc>
        <w:tc>
          <w:tcPr>
            <w:tcW w:w="1604" w:type="dxa"/>
            <w:tcMar>
              <w:top w:w="15" w:type="dxa"/>
              <w:left w:w="15" w:type="dxa"/>
              <w:bottom w:w="0" w:type="dxa"/>
              <w:right w:w="15" w:type="dxa"/>
            </w:tcMar>
            <w:vAlign w:val="center"/>
          </w:tcPr>
          <w:p>
            <w:pPr>
              <w:widowControl/>
              <w:jc w:val="center"/>
              <w:textAlignment w:val="bottom"/>
              <w:rPr>
                <w:kern w:val="0"/>
                <w:szCs w:val="21"/>
                <w:lang w:bidi="ar"/>
              </w:rPr>
            </w:pPr>
            <w:r>
              <w:rPr>
                <w:kern w:val="0"/>
                <w:szCs w:val="21"/>
                <w:lang w:bidi="ar"/>
              </w:rPr>
              <w:t>15</w:t>
            </w:r>
            <w:r>
              <w:rPr>
                <w:rFonts w:hint="eastAsia"/>
                <w:kern w:val="0"/>
                <w:szCs w:val="21"/>
                <w:lang w:bidi="ar"/>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189" w:type="dxa"/>
            <w:vMerge w:val="continue"/>
            <w:vAlign w:val="center"/>
          </w:tcPr>
          <w:p>
            <w:pPr>
              <w:pStyle w:val="20"/>
            </w:pPr>
          </w:p>
        </w:tc>
        <w:tc>
          <w:tcPr>
            <w:tcW w:w="1192" w:type="dxa"/>
            <w:tcMar>
              <w:top w:w="15" w:type="dxa"/>
              <w:left w:w="15" w:type="dxa"/>
              <w:bottom w:w="0" w:type="dxa"/>
              <w:right w:w="15" w:type="dxa"/>
            </w:tcMar>
            <w:vAlign w:val="center"/>
          </w:tcPr>
          <w:p>
            <w:pPr>
              <w:pStyle w:val="20"/>
            </w:pPr>
            <w:r>
              <w:rPr>
                <w:rFonts w:hint="eastAsia"/>
              </w:rPr>
              <w:t>干线网</w:t>
            </w:r>
          </w:p>
        </w:tc>
        <w:tc>
          <w:tcPr>
            <w:tcW w:w="1824" w:type="dxa"/>
            <w:tcMar>
              <w:top w:w="15" w:type="dxa"/>
              <w:left w:w="15" w:type="dxa"/>
              <w:bottom w:w="0" w:type="dxa"/>
              <w:right w:w="15" w:type="dxa"/>
            </w:tcMar>
            <w:vAlign w:val="center"/>
          </w:tcPr>
          <w:p>
            <w:pPr>
              <w:widowControl/>
              <w:jc w:val="center"/>
              <w:textAlignment w:val="bottom"/>
            </w:pPr>
            <w:r>
              <w:rPr>
                <w:kern w:val="0"/>
                <w:szCs w:val="21"/>
                <w:lang w:bidi="ar"/>
              </w:rPr>
              <w:t>255</w:t>
            </w:r>
          </w:p>
        </w:tc>
        <w:tc>
          <w:tcPr>
            <w:tcW w:w="1584" w:type="dxa"/>
            <w:tcMar>
              <w:top w:w="15" w:type="dxa"/>
              <w:left w:w="15" w:type="dxa"/>
              <w:bottom w:w="0" w:type="dxa"/>
              <w:right w:w="15" w:type="dxa"/>
            </w:tcMar>
            <w:vAlign w:val="center"/>
          </w:tcPr>
          <w:p>
            <w:pPr>
              <w:widowControl/>
              <w:jc w:val="center"/>
              <w:textAlignment w:val="bottom"/>
            </w:pPr>
            <w:r>
              <w:rPr>
                <w:kern w:val="0"/>
                <w:szCs w:val="21"/>
                <w:lang w:bidi="ar"/>
              </w:rPr>
              <w:t>265</w:t>
            </w:r>
          </w:p>
        </w:tc>
        <w:tc>
          <w:tcPr>
            <w:tcW w:w="1386" w:type="dxa"/>
            <w:tcMar>
              <w:top w:w="15" w:type="dxa"/>
              <w:left w:w="15" w:type="dxa"/>
              <w:bottom w:w="0" w:type="dxa"/>
              <w:right w:w="15" w:type="dxa"/>
            </w:tcMar>
            <w:vAlign w:val="center"/>
          </w:tcPr>
          <w:p>
            <w:pPr>
              <w:widowControl/>
              <w:jc w:val="center"/>
              <w:textAlignment w:val="bottom"/>
              <w:rPr>
                <w:kern w:val="0"/>
                <w:szCs w:val="21"/>
                <w:lang w:bidi="ar"/>
              </w:rPr>
            </w:pPr>
            <w:r>
              <w:rPr>
                <w:kern w:val="0"/>
                <w:szCs w:val="21"/>
                <w:lang w:bidi="ar"/>
              </w:rPr>
              <w:t>2</w:t>
            </w:r>
            <w:r>
              <w:rPr>
                <w:rFonts w:hint="eastAsia"/>
                <w:kern w:val="0"/>
                <w:szCs w:val="21"/>
                <w:lang w:bidi="ar"/>
              </w:rPr>
              <w:t>5</w:t>
            </w:r>
            <w:r>
              <w:rPr>
                <w:kern w:val="0"/>
                <w:szCs w:val="21"/>
                <w:lang w:bidi="ar"/>
              </w:rPr>
              <w:t>0</w:t>
            </w:r>
          </w:p>
        </w:tc>
        <w:tc>
          <w:tcPr>
            <w:tcW w:w="1604" w:type="dxa"/>
            <w:tcMar>
              <w:top w:w="15" w:type="dxa"/>
              <w:left w:w="15" w:type="dxa"/>
              <w:bottom w:w="0" w:type="dxa"/>
              <w:right w:w="15" w:type="dxa"/>
            </w:tcMar>
            <w:vAlign w:val="center"/>
          </w:tcPr>
          <w:p>
            <w:pPr>
              <w:widowControl/>
              <w:jc w:val="center"/>
              <w:textAlignment w:val="bottom"/>
              <w:rPr>
                <w:kern w:val="0"/>
                <w:szCs w:val="21"/>
                <w:lang w:bidi="ar"/>
              </w:rPr>
            </w:pPr>
            <w:r>
              <w:rPr>
                <w:kern w:val="0"/>
                <w:szCs w:val="21"/>
                <w:lang w:bidi="ar"/>
              </w:rPr>
              <w:t>6</w:t>
            </w:r>
            <w:r>
              <w:rPr>
                <w:rFonts w:hint="eastAsia"/>
                <w:kern w:val="0"/>
                <w:szCs w:val="21"/>
                <w:lang w:bidi="a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189" w:type="dxa"/>
            <w:vMerge w:val="continue"/>
            <w:vAlign w:val="center"/>
          </w:tcPr>
          <w:p>
            <w:pPr>
              <w:pStyle w:val="20"/>
            </w:pPr>
          </w:p>
        </w:tc>
        <w:tc>
          <w:tcPr>
            <w:tcW w:w="1192" w:type="dxa"/>
            <w:tcMar>
              <w:top w:w="15" w:type="dxa"/>
              <w:left w:w="15" w:type="dxa"/>
              <w:bottom w:w="0" w:type="dxa"/>
              <w:right w:w="15" w:type="dxa"/>
            </w:tcMar>
            <w:vAlign w:val="center"/>
          </w:tcPr>
          <w:p>
            <w:pPr>
              <w:pStyle w:val="20"/>
            </w:pPr>
            <w:r>
              <w:rPr>
                <w:rFonts w:hint="eastAsia"/>
              </w:rPr>
              <w:t>农村路网</w:t>
            </w:r>
          </w:p>
        </w:tc>
        <w:tc>
          <w:tcPr>
            <w:tcW w:w="1824" w:type="dxa"/>
            <w:tcMar>
              <w:top w:w="15" w:type="dxa"/>
              <w:left w:w="15" w:type="dxa"/>
              <w:bottom w:w="0" w:type="dxa"/>
              <w:right w:w="15" w:type="dxa"/>
            </w:tcMar>
            <w:vAlign w:val="center"/>
          </w:tcPr>
          <w:p>
            <w:pPr>
              <w:widowControl/>
              <w:jc w:val="center"/>
              <w:textAlignment w:val="bottom"/>
            </w:pPr>
            <w:r>
              <w:rPr>
                <w:rFonts w:hint="eastAsia"/>
                <w:kern w:val="0"/>
                <w:szCs w:val="21"/>
                <w:lang w:bidi="ar"/>
              </w:rPr>
              <w:t>243</w:t>
            </w:r>
          </w:p>
        </w:tc>
        <w:tc>
          <w:tcPr>
            <w:tcW w:w="1584" w:type="dxa"/>
            <w:tcMar>
              <w:top w:w="15" w:type="dxa"/>
              <w:left w:w="15" w:type="dxa"/>
              <w:bottom w:w="0" w:type="dxa"/>
              <w:right w:w="15" w:type="dxa"/>
            </w:tcMar>
            <w:vAlign w:val="center"/>
          </w:tcPr>
          <w:p>
            <w:pPr>
              <w:widowControl/>
              <w:jc w:val="center"/>
              <w:textAlignment w:val="bottom"/>
            </w:pPr>
            <w:r>
              <w:rPr>
                <w:rFonts w:hint="eastAsia"/>
                <w:kern w:val="0"/>
                <w:szCs w:val="21"/>
                <w:lang w:bidi="ar"/>
              </w:rPr>
              <w:t>252</w:t>
            </w:r>
          </w:p>
        </w:tc>
        <w:tc>
          <w:tcPr>
            <w:tcW w:w="1386"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240</w:t>
            </w:r>
          </w:p>
        </w:tc>
        <w:tc>
          <w:tcPr>
            <w:tcW w:w="1604"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189" w:type="dxa"/>
            <w:vMerge w:val="restart"/>
            <w:vAlign w:val="center"/>
          </w:tcPr>
          <w:p>
            <w:pPr>
              <w:pStyle w:val="20"/>
            </w:pPr>
            <w:r>
              <w:rPr>
                <w:rFonts w:hint="eastAsia"/>
              </w:rPr>
              <w:t>2035年</w:t>
            </w:r>
          </w:p>
        </w:tc>
        <w:tc>
          <w:tcPr>
            <w:tcW w:w="1192" w:type="dxa"/>
            <w:tcMar>
              <w:top w:w="15" w:type="dxa"/>
              <w:left w:w="15" w:type="dxa"/>
              <w:bottom w:w="0" w:type="dxa"/>
              <w:right w:w="15" w:type="dxa"/>
            </w:tcMar>
            <w:vAlign w:val="center"/>
          </w:tcPr>
          <w:p>
            <w:pPr>
              <w:pStyle w:val="20"/>
            </w:pPr>
            <w:r>
              <w:rPr>
                <w:rFonts w:hint="eastAsia"/>
              </w:rPr>
              <w:t>全路网</w:t>
            </w:r>
          </w:p>
        </w:tc>
        <w:tc>
          <w:tcPr>
            <w:tcW w:w="1824" w:type="dxa"/>
            <w:tcMar>
              <w:top w:w="15" w:type="dxa"/>
              <w:left w:w="15" w:type="dxa"/>
              <w:bottom w:w="0" w:type="dxa"/>
              <w:right w:w="15" w:type="dxa"/>
            </w:tcMar>
            <w:vAlign w:val="center"/>
          </w:tcPr>
          <w:p>
            <w:pPr>
              <w:widowControl/>
              <w:jc w:val="center"/>
              <w:textAlignment w:val="bottom"/>
            </w:pPr>
            <w:r>
              <w:rPr>
                <w:kern w:val="0"/>
                <w:szCs w:val="21"/>
                <w:lang w:bidi="ar"/>
              </w:rPr>
              <w:t>6</w:t>
            </w:r>
            <w:r>
              <w:rPr>
                <w:rFonts w:hint="eastAsia"/>
                <w:kern w:val="0"/>
                <w:szCs w:val="21"/>
                <w:lang w:bidi="ar"/>
              </w:rPr>
              <w:t>10</w:t>
            </w:r>
          </w:p>
        </w:tc>
        <w:tc>
          <w:tcPr>
            <w:tcW w:w="1584" w:type="dxa"/>
            <w:tcMar>
              <w:top w:w="15" w:type="dxa"/>
              <w:left w:w="15" w:type="dxa"/>
              <w:bottom w:w="0" w:type="dxa"/>
              <w:right w:w="15" w:type="dxa"/>
            </w:tcMar>
            <w:vAlign w:val="center"/>
          </w:tcPr>
          <w:p>
            <w:pPr>
              <w:widowControl/>
              <w:jc w:val="center"/>
              <w:textAlignment w:val="bottom"/>
            </w:pPr>
            <w:r>
              <w:rPr>
                <w:kern w:val="0"/>
                <w:szCs w:val="21"/>
                <w:lang w:bidi="ar"/>
              </w:rPr>
              <w:t>6</w:t>
            </w:r>
            <w:r>
              <w:rPr>
                <w:rFonts w:hint="eastAsia"/>
                <w:kern w:val="0"/>
                <w:szCs w:val="21"/>
                <w:lang w:bidi="ar"/>
              </w:rPr>
              <w:t>33</w:t>
            </w:r>
          </w:p>
        </w:tc>
        <w:tc>
          <w:tcPr>
            <w:tcW w:w="1386"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619</w:t>
            </w:r>
          </w:p>
        </w:tc>
        <w:tc>
          <w:tcPr>
            <w:tcW w:w="1604" w:type="dxa"/>
            <w:tcMar>
              <w:top w:w="15" w:type="dxa"/>
              <w:left w:w="15" w:type="dxa"/>
              <w:bottom w:w="0" w:type="dxa"/>
              <w:right w:w="15" w:type="dxa"/>
            </w:tcMar>
            <w:vAlign w:val="center"/>
          </w:tcPr>
          <w:p>
            <w:pPr>
              <w:widowControl/>
              <w:jc w:val="center"/>
              <w:textAlignment w:val="bottom"/>
              <w:rPr>
                <w:kern w:val="0"/>
                <w:szCs w:val="21"/>
                <w:lang w:bidi="ar"/>
              </w:rPr>
            </w:pPr>
            <w:r>
              <w:rPr>
                <w:kern w:val="0"/>
                <w:szCs w:val="21"/>
                <w:lang w:bidi="ar"/>
              </w:rPr>
              <w:t>1</w:t>
            </w:r>
            <w:r>
              <w:rPr>
                <w:rFonts w:hint="eastAsia"/>
                <w:kern w:val="0"/>
                <w:szCs w:val="21"/>
                <w:lang w:bidi="ar"/>
              </w:rPr>
              <w:t>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189" w:type="dxa"/>
            <w:vMerge w:val="continue"/>
            <w:vAlign w:val="center"/>
          </w:tcPr>
          <w:p>
            <w:pPr>
              <w:pStyle w:val="20"/>
            </w:pPr>
          </w:p>
        </w:tc>
        <w:tc>
          <w:tcPr>
            <w:tcW w:w="1192" w:type="dxa"/>
            <w:tcMar>
              <w:top w:w="15" w:type="dxa"/>
              <w:left w:w="15" w:type="dxa"/>
              <w:bottom w:w="0" w:type="dxa"/>
              <w:right w:w="15" w:type="dxa"/>
            </w:tcMar>
            <w:vAlign w:val="center"/>
          </w:tcPr>
          <w:p>
            <w:pPr>
              <w:pStyle w:val="20"/>
            </w:pPr>
            <w:r>
              <w:rPr>
                <w:rFonts w:hint="eastAsia"/>
              </w:rPr>
              <w:t>干线网</w:t>
            </w:r>
          </w:p>
        </w:tc>
        <w:tc>
          <w:tcPr>
            <w:tcW w:w="1824" w:type="dxa"/>
            <w:tcMar>
              <w:top w:w="15" w:type="dxa"/>
              <w:left w:w="15" w:type="dxa"/>
              <w:bottom w:w="0" w:type="dxa"/>
              <w:right w:w="15" w:type="dxa"/>
            </w:tcMar>
            <w:vAlign w:val="center"/>
          </w:tcPr>
          <w:p>
            <w:pPr>
              <w:widowControl/>
              <w:jc w:val="center"/>
              <w:textAlignment w:val="bottom"/>
            </w:pPr>
            <w:r>
              <w:rPr>
                <w:kern w:val="0"/>
                <w:szCs w:val="21"/>
                <w:lang w:bidi="ar"/>
              </w:rPr>
              <w:t>275</w:t>
            </w:r>
          </w:p>
        </w:tc>
        <w:tc>
          <w:tcPr>
            <w:tcW w:w="1584" w:type="dxa"/>
            <w:tcMar>
              <w:top w:w="15" w:type="dxa"/>
              <w:left w:w="15" w:type="dxa"/>
              <w:bottom w:w="0" w:type="dxa"/>
              <w:right w:w="15" w:type="dxa"/>
            </w:tcMar>
            <w:vAlign w:val="center"/>
          </w:tcPr>
          <w:p>
            <w:pPr>
              <w:widowControl/>
              <w:jc w:val="center"/>
              <w:textAlignment w:val="bottom"/>
            </w:pPr>
            <w:r>
              <w:rPr>
                <w:kern w:val="0"/>
                <w:szCs w:val="21"/>
                <w:lang w:bidi="ar"/>
              </w:rPr>
              <w:t>289</w:t>
            </w:r>
          </w:p>
        </w:tc>
        <w:tc>
          <w:tcPr>
            <w:tcW w:w="1386"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239</w:t>
            </w:r>
          </w:p>
        </w:tc>
        <w:tc>
          <w:tcPr>
            <w:tcW w:w="1604"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189" w:type="dxa"/>
            <w:vMerge w:val="continue"/>
            <w:vAlign w:val="center"/>
          </w:tcPr>
          <w:p>
            <w:pPr>
              <w:pStyle w:val="20"/>
            </w:pPr>
          </w:p>
        </w:tc>
        <w:tc>
          <w:tcPr>
            <w:tcW w:w="1192" w:type="dxa"/>
            <w:tcMar>
              <w:top w:w="15" w:type="dxa"/>
              <w:left w:w="15" w:type="dxa"/>
              <w:bottom w:w="0" w:type="dxa"/>
              <w:right w:w="15" w:type="dxa"/>
            </w:tcMar>
            <w:vAlign w:val="center"/>
          </w:tcPr>
          <w:p>
            <w:pPr>
              <w:pStyle w:val="20"/>
            </w:pPr>
            <w:r>
              <w:rPr>
                <w:rFonts w:hint="eastAsia"/>
              </w:rPr>
              <w:t>农村路网</w:t>
            </w:r>
          </w:p>
        </w:tc>
        <w:tc>
          <w:tcPr>
            <w:tcW w:w="1824" w:type="dxa"/>
            <w:tcMar>
              <w:top w:w="15" w:type="dxa"/>
              <w:left w:w="15" w:type="dxa"/>
              <w:bottom w:w="0" w:type="dxa"/>
              <w:right w:w="15" w:type="dxa"/>
            </w:tcMar>
            <w:vAlign w:val="center"/>
          </w:tcPr>
          <w:p>
            <w:pPr>
              <w:widowControl/>
              <w:jc w:val="center"/>
              <w:textAlignment w:val="bottom"/>
            </w:pPr>
            <w:r>
              <w:rPr>
                <w:rFonts w:hint="eastAsia"/>
              </w:rPr>
              <w:t>320</w:t>
            </w:r>
          </w:p>
        </w:tc>
        <w:tc>
          <w:tcPr>
            <w:tcW w:w="1584" w:type="dxa"/>
            <w:tcMar>
              <w:top w:w="15" w:type="dxa"/>
              <w:left w:w="15" w:type="dxa"/>
              <w:bottom w:w="0" w:type="dxa"/>
              <w:right w:w="15" w:type="dxa"/>
            </w:tcMar>
            <w:vAlign w:val="center"/>
          </w:tcPr>
          <w:p>
            <w:pPr>
              <w:widowControl/>
              <w:jc w:val="center"/>
              <w:textAlignment w:val="bottom"/>
            </w:pPr>
            <w:r>
              <w:rPr>
                <w:kern w:val="0"/>
                <w:szCs w:val="21"/>
                <w:lang w:bidi="ar"/>
              </w:rPr>
              <w:t>3</w:t>
            </w:r>
            <w:r>
              <w:rPr>
                <w:rFonts w:hint="eastAsia"/>
                <w:kern w:val="0"/>
                <w:szCs w:val="21"/>
                <w:lang w:bidi="ar"/>
              </w:rPr>
              <w:t>30</w:t>
            </w:r>
          </w:p>
        </w:tc>
        <w:tc>
          <w:tcPr>
            <w:tcW w:w="1386"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320</w:t>
            </w:r>
          </w:p>
        </w:tc>
        <w:tc>
          <w:tcPr>
            <w:tcW w:w="1604" w:type="dxa"/>
            <w:tcMar>
              <w:top w:w="15" w:type="dxa"/>
              <w:left w:w="15" w:type="dxa"/>
              <w:bottom w:w="0" w:type="dxa"/>
              <w:right w:w="15" w:type="dxa"/>
            </w:tcMar>
            <w:vAlign w:val="center"/>
          </w:tcPr>
          <w:p>
            <w:pPr>
              <w:widowControl/>
              <w:jc w:val="center"/>
              <w:textAlignment w:val="bottom"/>
              <w:rPr>
                <w:kern w:val="0"/>
                <w:szCs w:val="21"/>
                <w:lang w:bidi="ar"/>
              </w:rPr>
            </w:pPr>
            <w:r>
              <w:rPr>
                <w:rFonts w:hint="eastAsia"/>
                <w:kern w:val="0"/>
                <w:szCs w:val="21"/>
                <w:lang w:bidi="ar"/>
              </w:rPr>
              <w:t>82</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19" w:name="_Toc202505842"/>
      <w:r>
        <w:rPr>
          <w:rFonts w:hint="eastAsia" w:eastAsia="楷体_GB2312" w:cs="楷体_GB2312"/>
          <w:sz w:val="32"/>
          <w:szCs w:val="32"/>
        </w:rPr>
        <w:t>（四）布局规划</w:t>
      </w:r>
      <w:bookmarkEnd w:id="1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20" w:name="_Toc202505843"/>
      <w:r>
        <w:rPr>
          <w:rFonts w:hint="eastAsia" w:eastAsia="仿宋_GB2312" w:cs="仿宋_GB2312"/>
          <w:sz w:val="32"/>
          <w:szCs w:val="32"/>
        </w:rPr>
        <w:t>考虑到津南城镇化建设较快，因此在津南区国省干线公路网布局规划的基础上，根据津南区经济发展的布局及地理特点，提出按城乡总体规划和城镇规划体系实现后的农村公路网布局方案。</w:t>
      </w:r>
      <w:bookmarkEnd w:id="2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根据各条公路的地位、功能、作用及其技术等级结构，津南区未来的公路网从结构上讲可以分为以下四个层次。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第一层次：国省干线主骨架网络，由贯穿津南区的国省干线组成，是津南区对外交通的要道，根据《天津市省级公路网规划（2020—2035年）》，主要线路有14条：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津晋高速公路、长深高速公路、津港高速公路、宁静高速公路、津歧公路、津港公路、汉港公路、葛万公路、静咸公路、津南环线、天津大道、津沽公路、外环线、会展联络线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二层次：为县道系统，即以国省干线公路规划为基础，结合全区城镇体系调整、社会主义新农村建设规划，在本次农村公路网调整规划中布局的县道，对国省干线公路起完善、补充和扩展作用，主要线路有15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双东路、双桥河路、小站中心道、小站镇北马路、东九路、梨双路、白万路、天八路、盛塘路、二八路、津沽附线二、北八路、双顺路、八西路、月牙河西路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规划县道总里程为131</w:t>
      </w:r>
      <w:r>
        <w:rPr>
          <w:rFonts w:hint="eastAsia" w:eastAsia="仿宋_GB2312" w:cs="仿宋_GB2312"/>
          <w:sz w:val="32"/>
          <w:szCs w:val="32"/>
          <w:lang w:eastAsia="zh-CN"/>
        </w:rPr>
        <w:t>公里</w:t>
      </w:r>
      <w:r>
        <w:rPr>
          <w:rFonts w:hint="eastAsia" w:eastAsia="仿宋_GB2312" w:cs="仿宋_GB2312"/>
          <w:sz w:val="32"/>
          <w:szCs w:val="32"/>
        </w:rPr>
        <w:t>，其中一级公路79</w:t>
      </w:r>
      <w:r>
        <w:rPr>
          <w:rFonts w:hint="eastAsia" w:eastAsia="仿宋_GB2312" w:cs="仿宋_GB2312"/>
          <w:sz w:val="32"/>
          <w:szCs w:val="32"/>
          <w:lang w:eastAsia="zh-CN"/>
        </w:rPr>
        <w:t>公里</w:t>
      </w:r>
      <w:r>
        <w:rPr>
          <w:rFonts w:hint="eastAsia" w:eastAsia="仿宋_GB2312" w:cs="仿宋_GB2312"/>
          <w:sz w:val="32"/>
          <w:szCs w:val="32"/>
        </w:rPr>
        <w:t>，二级公路52</w:t>
      </w:r>
      <w:r>
        <w:rPr>
          <w:rFonts w:hint="eastAsia" w:eastAsia="仿宋_GB2312" w:cs="仿宋_GB2312"/>
          <w:sz w:val="32"/>
          <w:szCs w:val="32"/>
          <w:lang w:eastAsia="zh-CN"/>
        </w:rPr>
        <w:t>公里</w:t>
      </w:r>
      <w:r>
        <w:rPr>
          <w:rFonts w:hint="eastAsia" w:eastAsia="仿宋_GB2312" w:cs="仿宋_GB2312"/>
          <w:sz w:val="32"/>
          <w:szCs w:val="32"/>
        </w:rPr>
        <w:t>。第一、二层次构成了津南区公路网的骨架，承担了绝大多数的过境交通及镇之间的联系。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三层次：即以国省干线公路规划、县道规划为基础，结合全区城镇体系调整、社会主义新农村建设规划，在本次农村公路网规划调整中布局的乡道，主要用于加强各镇与中心村、行政村之间联系及中心村、行政村对外联系道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规划乡道总里程为74公里。其中，二级公路20公里，三级公路54公里，乡道实现二级、三级化。主要线路有19条：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辛柴路、咸双路、东金路、营房道、东上路、仁字营村路、正营村路、前进村路、月桥村路、盛塘北路、东环路、幸福路、双中路、洪泥河东路、八里台新村路延长线、东小路、小咸路、马厂减河路、葛九路</w:t>
      </w:r>
      <w:r>
        <w:rPr>
          <w:rFonts w:hint="eastAsia" w:eastAsia="仿宋_GB2312" w:cs="仿宋_GB2312"/>
          <w:sz w:val="32"/>
          <w:szCs w:val="32"/>
        </w:rPr>
        <w:tab/>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四层次：主要由既有村道组成，用于加强既有行政村与行政村之间及既有行政村对外联系道路，这部分道路将随着本区撤村并点工作进程发展，随时发生变化，具有一定不确定性，结合津南区村庄规划情况估计2035年村道总里程120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规划村道总里程为120公里。其中，三级公路30公里，四级公路90公里。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21" w:name="_Toc198606903"/>
      <w:bookmarkStart w:id="22" w:name="_Toc202505844"/>
      <w:r>
        <w:rPr>
          <w:rFonts w:hint="eastAsia" w:eastAsia="仿宋_GB2312" w:cs="仿宋_GB2312"/>
          <w:sz w:val="32"/>
          <w:szCs w:val="32"/>
        </w:rPr>
        <w:t>津南区未来的公路网布局形态呈一环八纵六横，构成津南区路网主骨架。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一环：津南环线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八纵：白万路、津港公路、津港高速、汉港公路、津歧公路、静咸公路、宁静高速、梨双公路。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六横：天津大道、津沽公路、津晋高速、长深高速、津南大道、葛万公路。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（五）农村公路布局结果</w:t>
      </w:r>
      <w:bookmarkEnd w:id="21"/>
      <w:bookmarkEnd w:id="2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规划在现状村镇体系基础上适当调整的农村公路网总里程为325公里。其中，县道131公里，乡道74公里，村道120公里；按技术等级划分，一级公路79公里，二级公路72公里，三级路84公里，四级路90公里。农村公路网密度84公里/百平方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cs="仿宋_GB2312"/>
          <w:sz w:val="32"/>
          <w:szCs w:val="32"/>
        </w:rPr>
        <w:t>本区域内中心城市控制区及撤村并点城镇体系全部按规划实现后，只保留县道，全部为一级公路和二级公路，其余公路皆纳入城镇体系道路，如表1-6所示。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表1-6 规划期末农村公路汇总表</w:t>
      </w:r>
    </w:p>
    <w:tbl>
      <w:tblPr>
        <w:tblStyle w:val="6"/>
        <w:tblW w:w="88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8"/>
        <w:gridCol w:w="1468"/>
        <w:gridCol w:w="1468"/>
        <w:gridCol w:w="1468"/>
        <w:gridCol w:w="1468"/>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8" w:type="dxa"/>
            <w:vAlign w:val="center"/>
          </w:tcPr>
          <w:p>
            <w:pPr>
              <w:pStyle w:val="20"/>
              <w:rPr>
                <w:rFonts w:eastAsia="黑体" w:cs="黑体"/>
                <w:kern w:val="0"/>
              </w:rPr>
            </w:pPr>
            <w:r>
              <w:rPr>
                <w:rFonts w:hint="eastAsia" w:eastAsia="黑体" w:cs="黑体"/>
                <w:kern w:val="0"/>
              </w:rPr>
              <w:t>行政等级</w:t>
            </w:r>
          </w:p>
        </w:tc>
        <w:tc>
          <w:tcPr>
            <w:tcW w:w="1468" w:type="dxa"/>
            <w:vAlign w:val="center"/>
          </w:tcPr>
          <w:p>
            <w:pPr>
              <w:pStyle w:val="20"/>
              <w:rPr>
                <w:rFonts w:eastAsia="黑体" w:cs="黑体"/>
                <w:kern w:val="0"/>
              </w:rPr>
            </w:pPr>
            <w:r>
              <w:rPr>
                <w:rFonts w:hint="eastAsia" w:eastAsia="黑体" w:cs="黑体"/>
                <w:kern w:val="0"/>
              </w:rPr>
              <w:t>一级</w:t>
            </w:r>
          </w:p>
        </w:tc>
        <w:tc>
          <w:tcPr>
            <w:tcW w:w="1468" w:type="dxa"/>
            <w:vAlign w:val="center"/>
          </w:tcPr>
          <w:p>
            <w:pPr>
              <w:pStyle w:val="20"/>
              <w:rPr>
                <w:rFonts w:eastAsia="黑体" w:cs="黑体"/>
                <w:kern w:val="0"/>
              </w:rPr>
            </w:pPr>
            <w:r>
              <w:rPr>
                <w:rFonts w:hint="eastAsia" w:eastAsia="黑体" w:cs="黑体"/>
                <w:kern w:val="0"/>
              </w:rPr>
              <w:t>二级</w:t>
            </w:r>
          </w:p>
        </w:tc>
        <w:tc>
          <w:tcPr>
            <w:tcW w:w="1468" w:type="dxa"/>
            <w:vAlign w:val="center"/>
          </w:tcPr>
          <w:p>
            <w:pPr>
              <w:pStyle w:val="20"/>
              <w:rPr>
                <w:rFonts w:eastAsia="黑体" w:cs="黑体"/>
                <w:kern w:val="0"/>
              </w:rPr>
            </w:pPr>
            <w:r>
              <w:rPr>
                <w:rFonts w:hint="eastAsia" w:eastAsia="黑体" w:cs="黑体"/>
                <w:kern w:val="0"/>
              </w:rPr>
              <w:t>三级</w:t>
            </w:r>
          </w:p>
        </w:tc>
        <w:tc>
          <w:tcPr>
            <w:tcW w:w="1468" w:type="dxa"/>
            <w:vAlign w:val="center"/>
          </w:tcPr>
          <w:p>
            <w:pPr>
              <w:pStyle w:val="20"/>
              <w:rPr>
                <w:rFonts w:eastAsia="黑体" w:cs="黑体"/>
                <w:kern w:val="0"/>
              </w:rPr>
            </w:pPr>
            <w:r>
              <w:rPr>
                <w:rFonts w:hint="eastAsia" w:eastAsia="黑体" w:cs="黑体"/>
                <w:kern w:val="0"/>
              </w:rPr>
              <w:t>四级</w:t>
            </w:r>
          </w:p>
        </w:tc>
        <w:tc>
          <w:tcPr>
            <w:tcW w:w="1480" w:type="dxa"/>
            <w:vAlign w:val="center"/>
          </w:tcPr>
          <w:p>
            <w:pPr>
              <w:pStyle w:val="20"/>
              <w:rPr>
                <w:rFonts w:eastAsia="黑体" w:cs="黑体"/>
                <w:kern w:val="0"/>
              </w:rPr>
            </w:pPr>
            <w:r>
              <w:rPr>
                <w:rFonts w:hint="eastAsia" w:eastAsia="黑体" w:cs="黑体"/>
                <w:kern w:val="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8" w:type="dxa"/>
            <w:vAlign w:val="center"/>
          </w:tcPr>
          <w:p>
            <w:pPr>
              <w:pStyle w:val="20"/>
              <w:rPr>
                <w:kern w:val="0"/>
              </w:rPr>
            </w:pPr>
            <w:r>
              <w:rPr>
                <w:rFonts w:hint="eastAsia"/>
                <w:kern w:val="0"/>
              </w:rPr>
              <w:t>县道</w:t>
            </w:r>
          </w:p>
        </w:tc>
        <w:tc>
          <w:tcPr>
            <w:tcW w:w="1468" w:type="dxa"/>
            <w:vAlign w:val="center"/>
          </w:tcPr>
          <w:p>
            <w:pPr>
              <w:pStyle w:val="20"/>
              <w:rPr>
                <w:kern w:val="0"/>
              </w:rPr>
            </w:pPr>
            <w:r>
              <w:rPr>
                <w:rFonts w:hint="eastAsia"/>
                <w:kern w:val="0"/>
              </w:rPr>
              <w:t>79</w:t>
            </w:r>
          </w:p>
        </w:tc>
        <w:tc>
          <w:tcPr>
            <w:tcW w:w="1468" w:type="dxa"/>
            <w:vAlign w:val="center"/>
          </w:tcPr>
          <w:p>
            <w:pPr>
              <w:pStyle w:val="20"/>
              <w:rPr>
                <w:kern w:val="0"/>
              </w:rPr>
            </w:pPr>
            <w:r>
              <w:rPr>
                <w:rFonts w:hint="eastAsia"/>
                <w:kern w:val="0"/>
              </w:rPr>
              <w:t>52</w:t>
            </w:r>
          </w:p>
        </w:tc>
        <w:tc>
          <w:tcPr>
            <w:tcW w:w="1468" w:type="dxa"/>
            <w:vAlign w:val="center"/>
          </w:tcPr>
          <w:p>
            <w:pPr>
              <w:pStyle w:val="20"/>
              <w:rPr>
                <w:kern w:val="0"/>
              </w:rPr>
            </w:pPr>
            <w:r>
              <w:rPr>
                <w:kern w:val="0"/>
              </w:rPr>
              <w:t>　</w:t>
            </w:r>
          </w:p>
        </w:tc>
        <w:tc>
          <w:tcPr>
            <w:tcW w:w="1468" w:type="dxa"/>
            <w:vAlign w:val="bottom"/>
          </w:tcPr>
          <w:p>
            <w:pPr>
              <w:pStyle w:val="20"/>
              <w:rPr>
                <w:kern w:val="0"/>
              </w:rPr>
            </w:pPr>
            <w:r>
              <w:rPr>
                <w:kern w:val="0"/>
              </w:rPr>
              <w:t>　</w:t>
            </w:r>
          </w:p>
        </w:tc>
        <w:tc>
          <w:tcPr>
            <w:tcW w:w="1480" w:type="dxa"/>
            <w:vAlign w:val="center"/>
          </w:tcPr>
          <w:p>
            <w:pPr>
              <w:pStyle w:val="20"/>
              <w:rPr>
                <w:kern w:val="0"/>
              </w:rPr>
            </w:pPr>
            <w:r>
              <w:rPr>
                <w:rFonts w:hint="eastAsia"/>
                <w:kern w:val="0"/>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8" w:type="dxa"/>
            <w:vAlign w:val="center"/>
          </w:tcPr>
          <w:p>
            <w:pPr>
              <w:pStyle w:val="20"/>
              <w:rPr>
                <w:kern w:val="0"/>
              </w:rPr>
            </w:pPr>
            <w:r>
              <w:rPr>
                <w:rFonts w:hint="eastAsia"/>
                <w:kern w:val="0"/>
              </w:rPr>
              <w:t>乡道</w:t>
            </w:r>
          </w:p>
        </w:tc>
        <w:tc>
          <w:tcPr>
            <w:tcW w:w="1468" w:type="dxa"/>
            <w:vAlign w:val="center"/>
          </w:tcPr>
          <w:p>
            <w:pPr>
              <w:pStyle w:val="20"/>
              <w:rPr>
                <w:kern w:val="0"/>
              </w:rPr>
            </w:pPr>
            <w:r>
              <w:rPr>
                <w:rFonts w:hint="eastAsia"/>
                <w:kern w:val="0"/>
              </w:rPr>
              <w:t>　</w:t>
            </w:r>
          </w:p>
        </w:tc>
        <w:tc>
          <w:tcPr>
            <w:tcW w:w="1468" w:type="dxa"/>
            <w:vAlign w:val="center"/>
          </w:tcPr>
          <w:p>
            <w:pPr>
              <w:pStyle w:val="20"/>
              <w:rPr>
                <w:kern w:val="0"/>
              </w:rPr>
            </w:pPr>
            <w:r>
              <w:rPr>
                <w:rFonts w:hint="eastAsia"/>
                <w:kern w:val="0"/>
              </w:rPr>
              <w:t>20</w:t>
            </w:r>
          </w:p>
        </w:tc>
        <w:tc>
          <w:tcPr>
            <w:tcW w:w="1468" w:type="dxa"/>
            <w:vAlign w:val="center"/>
          </w:tcPr>
          <w:p>
            <w:pPr>
              <w:pStyle w:val="20"/>
              <w:rPr>
                <w:kern w:val="0"/>
              </w:rPr>
            </w:pPr>
            <w:r>
              <w:rPr>
                <w:rFonts w:hint="eastAsia"/>
                <w:kern w:val="0"/>
              </w:rPr>
              <w:t>54</w:t>
            </w:r>
          </w:p>
        </w:tc>
        <w:tc>
          <w:tcPr>
            <w:tcW w:w="1468" w:type="dxa"/>
            <w:vAlign w:val="center"/>
          </w:tcPr>
          <w:p>
            <w:pPr>
              <w:pStyle w:val="20"/>
              <w:rPr>
                <w:kern w:val="0"/>
              </w:rPr>
            </w:pPr>
          </w:p>
        </w:tc>
        <w:tc>
          <w:tcPr>
            <w:tcW w:w="1480" w:type="dxa"/>
            <w:vAlign w:val="center"/>
          </w:tcPr>
          <w:p>
            <w:pPr>
              <w:pStyle w:val="20"/>
              <w:rPr>
                <w:kern w:val="0"/>
              </w:rPr>
            </w:pPr>
            <w:r>
              <w:rPr>
                <w:rFonts w:hint="eastAsia"/>
                <w:kern w:val="0"/>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8" w:type="dxa"/>
            <w:vAlign w:val="center"/>
          </w:tcPr>
          <w:p>
            <w:pPr>
              <w:pStyle w:val="20"/>
              <w:rPr>
                <w:kern w:val="0"/>
              </w:rPr>
            </w:pPr>
            <w:r>
              <w:rPr>
                <w:rFonts w:hint="eastAsia"/>
                <w:kern w:val="0"/>
              </w:rPr>
              <w:t>村道</w:t>
            </w:r>
          </w:p>
        </w:tc>
        <w:tc>
          <w:tcPr>
            <w:tcW w:w="1468" w:type="dxa"/>
            <w:vAlign w:val="center"/>
          </w:tcPr>
          <w:p>
            <w:pPr>
              <w:pStyle w:val="20"/>
              <w:rPr>
                <w:kern w:val="0"/>
              </w:rPr>
            </w:pPr>
            <w:r>
              <w:rPr>
                <w:rFonts w:hint="eastAsia"/>
                <w:kern w:val="0"/>
              </w:rPr>
              <w:t>　</w:t>
            </w:r>
          </w:p>
        </w:tc>
        <w:tc>
          <w:tcPr>
            <w:tcW w:w="1468" w:type="dxa"/>
            <w:vAlign w:val="center"/>
          </w:tcPr>
          <w:p>
            <w:pPr>
              <w:pStyle w:val="20"/>
              <w:rPr>
                <w:kern w:val="0"/>
              </w:rPr>
            </w:pPr>
          </w:p>
        </w:tc>
        <w:tc>
          <w:tcPr>
            <w:tcW w:w="1468" w:type="dxa"/>
            <w:vAlign w:val="center"/>
          </w:tcPr>
          <w:p>
            <w:pPr>
              <w:pStyle w:val="20"/>
              <w:rPr>
                <w:kern w:val="0"/>
              </w:rPr>
            </w:pPr>
            <w:r>
              <w:rPr>
                <w:rFonts w:hint="eastAsia"/>
                <w:kern w:val="0"/>
              </w:rPr>
              <w:t>30</w:t>
            </w:r>
          </w:p>
        </w:tc>
        <w:tc>
          <w:tcPr>
            <w:tcW w:w="1468" w:type="dxa"/>
            <w:vAlign w:val="center"/>
          </w:tcPr>
          <w:p>
            <w:pPr>
              <w:pStyle w:val="20"/>
              <w:rPr>
                <w:kern w:val="0"/>
              </w:rPr>
            </w:pPr>
            <w:r>
              <w:rPr>
                <w:rFonts w:hint="eastAsia"/>
                <w:kern w:val="0"/>
              </w:rPr>
              <w:t>90</w:t>
            </w:r>
          </w:p>
        </w:tc>
        <w:tc>
          <w:tcPr>
            <w:tcW w:w="1480" w:type="dxa"/>
            <w:vAlign w:val="center"/>
          </w:tcPr>
          <w:p>
            <w:pPr>
              <w:pStyle w:val="20"/>
              <w:rPr>
                <w:kern w:val="0"/>
              </w:rPr>
            </w:pPr>
            <w:r>
              <w:rPr>
                <w:rFonts w:hint="eastAsia"/>
                <w:kern w:val="0"/>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68" w:type="dxa"/>
            <w:vAlign w:val="center"/>
          </w:tcPr>
          <w:p>
            <w:pPr>
              <w:pStyle w:val="20"/>
              <w:rPr>
                <w:kern w:val="0"/>
              </w:rPr>
            </w:pPr>
            <w:r>
              <w:rPr>
                <w:rFonts w:hint="eastAsia"/>
                <w:kern w:val="0"/>
              </w:rPr>
              <w:t>合计</w:t>
            </w:r>
          </w:p>
        </w:tc>
        <w:tc>
          <w:tcPr>
            <w:tcW w:w="1468" w:type="dxa"/>
            <w:vAlign w:val="center"/>
          </w:tcPr>
          <w:p>
            <w:pPr>
              <w:pStyle w:val="20"/>
              <w:rPr>
                <w:kern w:val="0"/>
              </w:rPr>
            </w:pPr>
            <w:r>
              <w:rPr>
                <w:rFonts w:hint="eastAsia"/>
                <w:kern w:val="0"/>
              </w:rPr>
              <w:t>79</w:t>
            </w:r>
          </w:p>
        </w:tc>
        <w:tc>
          <w:tcPr>
            <w:tcW w:w="1468" w:type="dxa"/>
            <w:vAlign w:val="center"/>
          </w:tcPr>
          <w:p>
            <w:pPr>
              <w:pStyle w:val="20"/>
              <w:rPr>
                <w:kern w:val="0"/>
              </w:rPr>
            </w:pPr>
            <w:r>
              <w:rPr>
                <w:rFonts w:hint="eastAsia"/>
                <w:kern w:val="0"/>
              </w:rPr>
              <w:t>72</w:t>
            </w:r>
          </w:p>
        </w:tc>
        <w:tc>
          <w:tcPr>
            <w:tcW w:w="1468" w:type="dxa"/>
            <w:vAlign w:val="center"/>
          </w:tcPr>
          <w:p>
            <w:pPr>
              <w:pStyle w:val="20"/>
              <w:rPr>
                <w:kern w:val="0"/>
              </w:rPr>
            </w:pPr>
            <w:r>
              <w:rPr>
                <w:rFonts w:hint="eastAsia"/>
                <w:kern w:val="0"/>
              </w:rPr>
              <w:t>84</w:t>
            </w:r>
          </w:p>
        </w:tc>
        <w:tc>
          <w:tcPr>
            <w:tcW w:w="1468" w:type="dxa"/>
            <w:vAlign w:val="center"/>
          </w:tcPr>
          <w:p>
            <w:pPr>
              <w:pStyle w:val="20"/>
              <w:rPr>
                <w:kern w:val="0"/>
              </w:rPr>
            </w:pPr>
            <w:r>
              <w:rPr>
                <w:rFonts w:hint="eastAsia"/>
                <w:kern w:val="0"/>
              </w:rPr>
              <w:t>90</w:t>
            </w:r>
          </w:p>
        </w:tc>
        <w:tc>
          <w:tcPr>
            <w:tcW w:w="1480" w:type="dxa"/>
            <w:vAlign w:val="center"/>
          </w:tcPr>
          <w:p>
            <w:pPr>
              <w:pStyle w:val="20"/>
              <w:rPr>
                <w:kern w:val="0"/>
              </w:rPr>
            </w:pPr>
            <w:r>
              <w:rPr>
                <w:rFonts w:hint="eastAsia"/>
                <w:kern w:val="0"/>
              </w:rPr>
              <w:t>325</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津南区的国省干线公路覆盖了咸水沽新城、3个中心镇、1个一般镇、6个中心村。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eastAsia="仿宋_GB2312"/>
          <w:sz w:val="32"/>
          <w:szCs w:val="32"/>
        </w:rPr>
        <w:t>县级以上公路覆盖了津南区所有中心镇、一般镇及中心村</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bookmarkStart w:id="23" w:name="_Toc202505847"/>
      <w:bookmarkStart w:id="24" w:name="_Toc32405"/>
      <w:r>
        <w:rPr>
          <w:rFonts w:hint="eastAsia" w:eastAsia="黑体" w:cs="黑体"/>
          <w:sz w:val="32"/>
          <w:szCs w:val="32"/>
        </w:rPr>
        <w:t>第二章　经济社会及交通发展</w:t>
      </w:r>
      <w:bookmarkEnd w:id="23"/>
      <w:r>
        <w:rPr>
          <w:rFonts w:hint="eastAsia" w:eastAsia="黑体" w:cs="黑体"/>
          <w:sz w:val="32"/>
          <w:szCs w:val="32"/>
        </w:rPr>
        <w:t>现状</w:t>
      </w:r>
      <w:bookmarkEnd w:id="24"/>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25" w:name="_Toc4065"/>
      <w:r>
        <w:rPr>
          <w:rFonts w:hint="eastAsia" w:eastAsia="黑体" w:cs="黑体"/>
          <w:sz w:val="32"/>
          <w:szCs w:val="32"/>
        </w:rPr>
        <w:t>一、地理位置及自然条件</w:t>
      </w:r>
      <w:bookmarkEnd w:id="2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是天津市四个环城区之一。位于天津市东南部，海河下游南岸。津南区总面积为387.84平方公里，辖8个建制镇。津南区经济发达，社会繁荣，特产富饶，气候宜人。素有天津“金三角”之称。既是美丽富庶的鱼米之乡，又是正在崛起的外向型工业重地。</w:t>
      </w:r>
    </w:p>
    <w:p>
      <w:pPr>
        <w:pStyle w:val="20"/>
      </w:pPr>
      <w:r>
        <w:drawing>
          <wp:inline distT="0" distB="0" distL="114300" distR="114300">
            <wp:extent cx="3542030" cy="3547745"/>
            <wp:effectExtent l="0" t="0" r="1270" b="14605"/>
            <wp:docPr id="23" name="图片 1" descr="津南现状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 descr="津南现状改"/>
                    <pic:cNvPicPr>
                      <a:picLocks noChangeAspect="true"/>
                    </pic:cNvPicPr>
                  </pic:nvPicPr>
                  <pic:blipFill>
                    <a:blip r:embed="rId8"/>
                    <a:stretch>
                      <a:fillRect/>
                    </a:stretch>
                  </pic:blipFill>
                  <pic:spPr>
                    <a:xfrm>
                      <a:off x="0" y="0"/>
                      <a:ext cx="3542030" cy="3547745"/>
                    </a:xfrm>
                    <a:prstGeom prst="rect">
                      <a:avLst/>
                    </a:prstGeom>
                    <a:noFill/>
                    <a:ln>
                      <a:noFill/>
                    </a:ln>
                  </pic:spPr>
                </pic:pic>
              </a:graphicData>
            </a:graphic>
          </wp:inline>
        </w:drawing>
      </w:r>
    </w:p>
    <w:p>
      <w:pPr>
        <w:spacing w:line="540" w:lineRule="exact"/>
        <w:jc w:val="center"/>
        <w:rPr>
          <w:rFonts w:eastAsia="仿宋_GB2312" w:cs="仿宋_GB2312"/>
          <w:sz w:val="32"/>
          <w:szCs w:val="32"/>
        </w:rPr>
      </w:pPr>
      <w:r>
        <w:rPr>
          <w:rFonts w:hint="eastAsia"/>
        </w:rPr>
        <w:t>图2-1 津南区现状图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地处沿海开放区，经济发展生机勃勃，各项事业长足进步，综合实力不断增强。拥有工业企业2100多家，已形成机械、化工、轻工、纺织、建材、服装、铸造、金属制品，电子仪表、环保设备等20多个工业门类。工、商、建、运、服全面发展，农、林、牧、渔各具特色。“小站稻”状若珠玑、香气浓郁、久负盛名，驰名中外。“津南青韭”“津南实芹”“南菜”“西菜”等名优蔬菜风味独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26" w:name="_Toc202505849"/>
      <w:r>
        <w:rPr>
          <w:rFonts w:hint="eastAsia" w:eastAsia="楷体_GB2312" w:cs="楷体_GB2312"/>
          <w:sz w:val="32"/>
          <w:szCs w:val="32"/>
        </w:rPr>
        <w:t>（一）地理位置</w:t>
      </w:r>
      <w:bookmarkEnd w:id="2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是连接津城和滨城的重要通道。西与河西区、西青区相连，北与东丽区隔海河相望。西部的长青办事处坐落在河西区界内，东部的葛沽镇是滨城的重要组成部分。咸水沽镇是天津的新城之一，距天津市中心区12公里，距天津港30公里，距天津滨海国际机场20公里，距天津站27公里，距京津塘高速公路12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27" w:name="_Toc202505850"/>
      <w:r>
        <w:rPr>
          <w:rFonts w:hint="eastAsia" w:eastAsia="楷体_GB2312" w:cs="楷体_GB2312"/>
          <w:sz w:val="32"/>
          <w:szCs w:val="32"/>
        </w:rPr>
        <w:t>（二）自然环境</w:t>
      </w:r>
      <w:bookmarkEnd w:id="2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属海积及河流冲积平原，现代的津南地貌是4000年以来，在古渤海湾滩涂及水下岸坡区，经黄河、海河携带泥沙与古渤海潮汐、风浪搬运海底物质共同堆积而成的。境内地势低平，河道纵横，极富垦殖之利。津南区气候属暖温带半湿润季风型大陆性气候，光照充足，季风显著，四季分明，雨热同期。春季多风，干旱少雨；夏季炎热，降雨集中；秋季天高，气爽宜人；冬季寒冷，干燥少雪。年平均日照时数2659小时，年平均气温11.9度，年平均无霜期206天，年平均地面温度14.5度，年平均降水量556.4毫米，年平均相对湿度64%，年平均风速3.7米/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28" w:name="_Toc202505852"/>
      <w:r>
        <w:rPr>
          <w:rFonts w:hint="eastAsia" w:eastAsia="楷体_GB2312" w:cs="楷体_GB2312"/>
          <w:sz w:val="32"/>
          <w:szCs w:val="32"/>
        </w:rPr>
        <w:t>（三）人口与行政区划</w:t>
      </w:r>
      <w:bookmarkEnd w:id="2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规划区域辖咸水沽、葛沽、小站、双港、辛庄、双桥河、北闸口、八里台等8个建制镇，共计153个行政村，全区常住人口92.81万人，户籍人口53.3万人，各镇人口数如表2-1所示。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表2-1 津南区各镇人口数</w:t>
      </w:r>
    </w:p>
    <w:tbl>
      <w:tblPr>
        <w:tblStyle w:val="6"/>
        <w:tblW w:w="8777" w:type="dxa"/>
        <w:tblInd w:w="9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767"/>
        <w:gridCol w:w="1767"/>
        <w:gridCol w:w="914"/>
        <w:gridCol w:w="1738"/>
        <w:gridCol w:w="17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tblHeader/>
        </w:trPr>
        <w:tc>
          <w:tcPr>
            <w:tcW w:w="853"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s="黑体"/>
              </w:rPr>
            </w:pPr>
            <w:r>
              <w:rPr>
                <w:rFonts w:hint="eastAsia" w:eastAsia="黑体" w:cs="黑体"/>
              </w:rPr>
              <w:t>序号</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s="黑体"/>
              </w:rPr>
            </w:pPr>
            <w:r>
              <w:rPr>
                <w:rFonts w:hint="eastAsia" w:eastAsia="黑体" w:cs="黑体"/>
              </w:rPr>
              <w:t>镇名</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s="黑体"/>
              </w:rPr>
            </w:pPr>
            <w:r>
              <w:rPr>
                <w:rFonts w:hint="eastAsia" w:eastAsia="黑体" w:cs="黑体"/>
              </w:rPr>
              <w:t>人口数</w:t>
            </w:r>
          </w:p>
        </w:tc>
        <w:tc>
          <w:tcPr>
            <w:tcW w:w="914"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s="黑体"/>
              </w:rPr>
            </w:pPr>
            <w:r>
              <w:rPr>
                <w:rFonts w:hint="eastAsia" w:eastAsia="黑体" w:cs="黑体"/>
              </w:rPr>
              <w:t>序号</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s="黑体"/>
              </w:rPr>
            </w:pPr>
            <w:r>
              <w:rPr>
                <w:rFonts w:hint="eastAsia" w:eastAsia="黑体" w:cs="黑体"/>
              </w:rPr>
              <w:t>镇名</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s="黑体"/>
              </w:rPr>
            </w:pPr>
            <w:r>
              <w:rPr>
                <w:rFonts w:hint="eastAsia" w:eastAsia="黑体" w:cs="黑体"/>
              </w:rPr>
              <w:t>人口数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53"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1</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咸水沽</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145767</w:t>
            </w:r>
          </w:p>
        </w:tc>
        <w:tc>
          <w:tcPr>
            <w:tcW w:w="914"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5</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辛庄</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39735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53"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2</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葛沽</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53447</w:t>
            </w:r>
          </w:p>
        </w:tc>
        <w:tc>
          <w:tcPr>
            <w:tcW w:w="914"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6</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双桥河</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29834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53"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3</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小站</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65544</w:t>
            </w:r>
          </w:p>
        </w:tc>
        <w:tc>
          <w:tcPr>
            <w:tcW w:w="914"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7</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北闸口</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38648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53"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4</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双港</w:t>
            </w:r>
          </w:p>
        </w:tc>
        <w:tc>
          <w:tcPr>
            <w:tcW w:w="1767"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48754</w:t>
            </w:r>
          </w:p>
        </w:tc>
        <w:tc>
          <w:tcPr>
            <w:tcW w:w="914"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8</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八里台</w:t>
            </w:r>
          </w:p>
        </w:tc>
        <w:tc>
          <w:tcPr>
            <w:tcW w:w="1738" w:type="dxa"/>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65553</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利用拆迁村庄预留的5平方公里农村集体建设用地及保留村庄进行资源整合重构，以农业为基础，按照生态环境美、农耕文化深、农旅融合紧的原则，发展农业+文旅+社区的田园综合体项目。重点以镇为单元规划双桥河、北闸口、八里台、小站4个田园综合体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29" w:name="_Toc202505854"/>
      <w:bookmarkStart w:id="30" w:name="_Toc10802"/>
      <w:r>
        <w:rPr>
          <w:rFonts w:hint="eastAsia" w:eastAsia="黑体" w:cs="黑体"/>
          <w:sz w:val="32"/>
          <w:szCs w:val="32"/>
        </w:rPr>
        <w:t>二、交通运输发展</w:t>
      </w:r>
      <w:bookmarkEnd w:id="29"/>
      <w:r>
        <w:rPr>
          <w:rFonts w:hint="eastAsia" w:eastAsia="黑体" w:cs="黑体"/>
          <w:sz w:val="32"/>
          <w:szCs w:val="32"/>
        </w:rPr>
        <w:t>现状</w:t>
      </w:r>
      <w:bookmarkEnd w:id="3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在铁路、公路、水运、航空、管道五种运输方式中，津南区主要以铁路和公路运输为主，其中公路运输占主导地位。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（一）铁路水运发展现状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铁路方面：津南区内目前只有南北向的蓟港铁路及津南荣程钢铁公司铁路专用线，车站只有咸水沽车站。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水运方面：海河从津南区北侧通过，目前水运能力极低。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系统分析津南区公路交通现状，全面认识存在的主要问题，揭示现有路网的基本矛盾，提出适当的改进措施和建设方向，对于制定公路建设发展战略目标有着十分重要的意义。对于现状公路网进行分析评价之目的在于发现存在的主要问题和找出解决问题的有效途径，并为公路网规划提供重要依据。按照公路的地位和作用，津南区公路网发展建设的目标应当包括两个方面：一是保证有效连通，促进本区经济发展；二是满足交通需求，提高运输效益。对津南区公路网的分析与评价就是要对公路网在规模、布局上与本区社会经济发展要求的适应情况以及等级、容量上与交通需求的适应情况作出定性与定量的分析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31" w:name="_Toc202505856"/>
      <w:r>
        <w:rPr>
          <w:rFonts w:hint="eastAsia" w:eastAsia="楷体_GB2312" w:cs="楷体_GB2312"/>
          <w:sz w:val="32"/>
          <w:szCs w:val="32"/>
        </w:rPr>
        <w:t>（二）农村公路网现状</w:t>
      </w:r>
      <w:bookmarkEnd w:id="3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经过多年的建设和改造，津南区公路网发生了巨大的变化，截至2021年末，津南区公路总里程达到430公里，全路网总密度为111公里/百平方公里；农村路网总里程达到217公里，农村路网密度为56公里/百平方公里。其中，县道39公里，乡道73公里，村道105公里；按技术等级分：二级公路64公里，三级公路46公里，四级107公里，三级及以上公路占农村公路总里程的50.7%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横向：津沽公路、津晋高速、长深高速、宁静高速、葛万公路、二八公路、天津大道。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纵向：梨双公路、白万路、津港公路、津歧公路、山深公路、津港高速。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津南区公路网现状情况详见表2-2，农村公路网现状情况详见表2-3。</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表2-2 津南区公路网现状汇总表             </w:t>
      </w:r>
    </w:p>
    <w:tbl>
      <w:tblPr>
        <w:tblStyle w:val="6"/>
        <w:tblW w:w="8700" w:type="dxa"/>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1243"/>
        <w:gridCol w:w="1242"/>
        <w:gridCol w:w="1242"/>
        <w:gridCol w:w="1242"/>
        <w:gridCol w:w="1242"/>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1243" w:type="dxa"/>
            <w:vMerge w:val="restart"/>
            <w:vAlign w:val="center"/>
          </w:tcPr>
          <w:p>
            <w:pPr>
              <w:pStyle w:val="20"/>
              <w:rPr>
                <w:rFonts w:eastAsia="黑体" w:cs="黑体"/>
                <w:kern w:val="0"/>
              </w:rPr>
            </w:pPr>
            <w:bookmarkStart w:id="32" w:name="_Toc202505857"/>
            <w:r>
              <w:rPr>
                <w:rFonts w:hint="eastAsia" w:eastAsia="黑体" w:cs="黑体"/>
                <w:kern w:val="0"/>
              </w:rPr>
              <w:t>行政等级</w:t>
            </w:r>
          </w:p>
        </w:tc>
        <w:tc>
          <w:tcPr>
            <w:tcW w:w="1243" w:type="dxa"/>
            <w:vMerge w:val="restart"/>
            <w:vAlign w:val="center"/>
          </w:tcPr>
          <w:p>
            <w:pPr>
              <w:pStyle w:val="20"/>
              <w:rPr>
                <w:rFonts w:eastAsia="黑体" w:cs="黑体"/>
                <w:kern w:val="0"/>
              </w:rPr>
            </w:pPr>
            <w:r>
              <w:rPr>
                <w:rFonts w:hint="eastAsia" w:eastAsia="黑体" w:cs="黑体"/>
                <w:kern w:val="0"/>
              </w:rPr>
              <w:t>合计</w:t>
            </w:r>
          </w:p>
        </w:tc>
        <w:tc>
          <w:tcPr>
            <w:tcW w:w="6214" w:type="dxa"/>
            <w:gridSpan w:val="5"/>
            <w:vAlign w:val="center"/>
          </w:tcPr>
          <w:p>
            <w:pPr>
              <w:pStyle w:val="20"/>
              <w:rPr>
                <w:rFonts w:eastAsia="黑体" w:cs="黑体"/>
                <w:kern w:val="0"/>
              </w:rPr>
            </w:pPr>
            <w:r>
              <w:rPr>
                <w:rFonts w:hint="eastAsia" w:eastAsia="黑体" w:cs="黑体"/>
                <w:kern w:val="0"/>
              </w:rPr>
              <w:t>等级公路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1243" w:type="dxa"/>
            <w:vMerge w:val="continue"/>
            <w:vAlign w:val="center"/>
          </w:tcPr>
          <w:p>
            <w:pPr>
              <w:pStyle w:val="20"/>
              <w:rPr>
                <w:rFonts w:eastAsia="黑体" w:cs="黑体"/>
                <w:kern w:val="0"/>
              </w:rPr>
            </w:pPr>
          </w:p>
        </w:tc>
        <w:tc>
          <w:tcPr>
            <w:tcW w:w="1243" w:type="dxa"/>
            <w:vMerge w:val="continue"/>
            <w:vAlign w:val="center"/>
          </w:tcPr>
          <w:p>
            <w:pPr>
              <w:pStyle w:val="20"/>
              <w:rPr>
                <w:rFonts w:eastAsia="黑体" w:cs="黑体"/>
                <w:kern w:val="0"/>
              </w:rPr>
            </w:pPr>
          </w:p>
        </w:tc>
        <w:tc>
          <w:tcPr>
            <w:tcW w:w="1242" w:type="dxa"/>
            <w:vAlign w:val="center"/>
          </w:tcPr>
          <w:p>
            <w:pPr>
              <w:pStyle w:val="20"/>
              <w:rPr>
                <w:rFonts w:eastAsia="黑体" w:cs="黑体"/>
                <w:kern w:val="0"/>
              </w:rPr>
            </w:pPr>
            <w:r>
              <w:rPr>
                <w:rFonts w:hint="eastAsia" w:eastAsia="黑体" w:cs="黑体"/>
                <w:kern w:val="0"/>
              </w:rPr>
              <w:t>高速</w:t>
            </w:r>
          </w:p>
        </w:tc>
        <w:tc>
          <w:tcPr>
            <w:tcW w:w="1242" w:type="dxa"/>
            <w:vAlign w:val="center"/>
          </w:tcPr>
          <w:p>
            <w:pPr>
              <w:pStyle w:val="20"/>
              <w:rPr>
                <w:rFonts w:eastAsia="黑体" w:cs="黑体"/>
                <w:kern w:val="0"/>
              </w:rPr>
            </w:pPr>
            <w:r>
              <w:rPr>
                <w:rFonts w:hint="eastAsia" w:eastAsia="黑体" w:cs="黑体"/>
                <w:kern w:val="0"/>
              </w:rPr>
              <w:t>一级</w:t>
            </w:r>
          </w:p>
        </w:tc>
        <w:tc>
          <w:tcPr>
            <w:tcW w:w="1242" w:type="dxa"/>
            <w:vAlign w:val="center"/>
          </w:tcPr>
          <w:p>
            <w:pPr>
              <w:pStyle w:val="20"/>
              <w:rPr>
                <w:rFonts w:eastAsia="黑体" w:cs="黑体"/>
                <w:kern w:val="0"/>
              </w:rPr>
            </w:pPr>
            <w:r>
              <w:rPr>
                <w:rFonts w:hint="eastAsia" w:eastAsia="黑体" w:cs="黑体"/>
                <w:kern w:val="0"/>
              </w:rPr>
              <w:t>二级</w:t>
            </w:r>
          </w:p>
        </w:tc>
        <w:tc>
          <w:tcPr>
            <w:tcW w:w="1242" w:type="dxa"/>
            <w:vAlign w:val="center"/>
          </w:tcPr>
          <w:p>
            <w:pPr>
              <w:pStyle w:val="20"/>
              <w:rPr>
                <w:rFonts w:eastAsia="黑体" w:cs="黑体"/>
                <w:kern w:val="0"/>
              </w:rPr>
            </w:pPr>
            <w:r>
              <w:rPr>
                <w:rFonts w:hint="eastAsia" w:eastAsia="黑体" w:cs="黑体"/>
                <w:kern w:val="0"/>
              </w:rPr>
              <w:t>三级</w:t>
            </w:r>
          </w:p>
        </w:tc>
        <w:tc>
          <w:tcPr>
            <w:tcW w:w="1246" w:type="dxa"/>
            <w:vAlign w:val="center"/>
          </w:tcPr>
          <w:p>
            <w:pPr>
              <w:pStyle w:val="20"/>
              <w:rPr>
                <w:rFonts w:eastAsia="黑体" w:cs="黑体"/>
                <w:kern w:val="0"/>
              </w:rPr>
            </w:pPr>
            <w:r>
              <w:rPr>
                <w:rFonts w:hint="eastAsia" w:eastAsia="黑体" w:cs="黑体"/>
                <w:kern w:val="0"/>
              </w:rPr>
              <w:t>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43" w:type="dxa"/>
            <w:vAlign w:val="center"/>
          </w:tcPr>
          <w:p>
            <w:pPr>
              <w:pStyle w:val="20"/>
              <w:rPr>
                <w:kern w:val="0"/>
              </w:rPr>
            </w:pPr>
            <w:r>
              <w:rPr>
                <w:rFonts w:hint="eastAsia"/>
                <w:kern w:val="0"/>
              </w:rPr>
              <w:t>合计</w:t>
            </w:r>
          </w:p>
        </w:tc>
        <w:tc>
          <w:tcPr>
            <w:tcW w:w="1243" w:type="dxa"/>
            <w:vAlign w:val="center"/>
          </w:tcPr>
          <w:p>
            <w:pPr>
              <w:pStyle w:val="20"/>
            </w:pPr>
            <w:r>
              <w:rPr>
                <w:rFonts w:hint="eastAsia"/>
              </w:rPr>
              <w:t>430</w:t>
            </w:r>
          </w:p>
        </w:tc>
        <w:tc>
          <w:tcPr>
            <w:tcW w:w="1242" w:type="dxa"/>
            <w:vAlign w:val="center"/>
          </w:tcPr>
          <w:p>
            <w:pPr>
              <w:pStyle w:val="20"/>
            </w:pPr>
            <w:r>
              <w:rPr>
                <w:rFonts w:hint="eastAsia"/>
              </w:rPr>
              <w:t>70</w:t>
            </w:r>
          </w:p>
        </w:tc>
        <w:tc>
          <w:tcPr>
            <w:tcW w:w="1242" w:type="dxa"/>
            <w:vAlign w:val="center"/>
          </w:tcPr>
          <w:p>
            <w:pPr>
              <w:pStyle w:val="20"/>
            </w:pPr>
            <w:r>
              <w:rPr>
                <w:rFonts w:hint="eastAsia"/>
              </w:rPr>
              <w:t>78</w:t>
            </w:r>
          </w:p>
        </w:tc>
        <w:tc>
          <w:tcPr>
            <w:tcW w:w="1242" w:type="dxa"/>
            <w:vAlign w:val="center"/>
          </w:tcPr>
          <w:p>
            <w:pPr>
              <w:pStyle w:val="20"/>
            </w:pPr>
            <w:r>
              <w:rPr>
                <w:rFonts w:hint="eastAsia"/>
              </w:rPr>
              <w:t>129</w:t>
            </w:r>
          </w:p>
        </w:tc>
        <w:tc>
          <w:tcPr>
            <w:tcW w:w="1242" w:type="dxa"/>
            <w:vAlign w:val="center"/>
          </w:tcPr>
          <w:p>
            <w:pPr>
              <w:pStyle w:val="20"/>
            </w:pPr>
            <w:r>
              <w:rPr>
                <w:rFonts w:hint="eastAsia"/>
              </w:rPr>
              <w:t>46</w:t>
            </w:r>
          </w:p>
        </w:tc>
        <w:tc>
          <w:tcPr>
            <w:tcW w:w="1246" w:type="dxa"/>
            <w:vAlign w:val="center"/>
          </w:tcPr>
          <w:p>
            <w:pPr>
              <w:pStyle w:val="20"/>
            </w:pPr>
            <w:r>
              <w:rPr>
                <w:rFonts w:hint="eastAsia"/>
              </w:rPr>
              <w:t>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43" w:type="dxa"/>
            <w:vAlign w:val="center"/>
          </w:tcPr>
          <w:p>
            <w:pPr>
              <w:pStyle w:val="20"/>
              <w:rPr>
                <w:kern w:val="0"/>
              </w:rPr>
            </w:pPr>
            <w:r>
              <w:rPr>
                <w:rFonts w:hint="eastAsia"/>
                <w:kern w:val="0"/>
              </w:rPr>
              <w:t>国道</w:t>
            </w:r>
          </w:p>
        </w:tc>
        <w:tc>
          <w:tcPr>
            <w:tcW w:w="1243" w:type="dxa"/>
            <w:vAlign w:val="center"/>
          </w:tcPr>
          <w:p>
            <w:pPr>
              <w:pStyle w:val="20"/>
            </w:pPr>
            <w:r>
              <w:rPr>
                <w:rFonts w:hint="eastAsia"/>
              </w:rPr>
              <w:t>32</w:t>
            </w:r>
          </w:p>
        </w:tc>
        <w:tc>
          <w:tcPr>
            <w:tcW w:w="1242" w:type="dxa"/>
            <w:vAlign w:val="center"/>
          </w:tcPr>
          <w:p>
            <w:pPr>
              <w:pStyle w:val="20"/>
            </w:pPr>
            <w:r>
              <w:rPr>
                <w:rFonts w:hint="eastAsia"/>
              </w:rPr>
              <w:t>27</w:t>
            </w:r>
          </w:p>
        </w:tc>
        <w:tc>
          <w:tcPr>
            <w:tcW w:w="1242" w:type="dxa"/>
            <w:vAlign w:val="center"/>
          </w:tcPr>
          <w:p>
            <w:pPr>
              <w:pStyle w:val="20"/>
            </w:pPr>
            <w:r>
              <w:rPr>
                <w:rFonts w:hint="eastAsia"/>
              </w:rPr>
              <w:t>5</w:t>
            </w:r>
          </w:p>
        </w:tc>
        <w:tc>
          <w:tcPr>
            <w:tcW w:w="1242" w:type="dxa"/>
            <w:vAlign w:val="center"/>
          </w:tcPr>
          <w:p>
            <w:pPr>
              <w:pStyle w:val="20"/>
            </w:pPr>
          </w:p>
        </w:tc>
        <w:tc>
          <w:tcPr>
            <w:tcW w:w="1242" w:type="dxa"/>
            <w:vAlign w:val="center"/>
          </w:tcPr>
          <w:p>
            <w:pPr>
              <w:pStyle w:val="20"/>
            </w:pPr>
            <w:r>
              <w:rPr>
                <w:rFonts w:hint="eastAsia"/>
              </w:rPr>
              <w:t>　</w:t>
            </w:r>
          </w:p>
        </w:tc>
        <w:tc>
          <w:tcPr>
            <w:tcW w:w="1246" w:type="dxa"/>
            <w:vAlign w:val="center"/>
          </w:tcPr>
          <w:p>
            <w:pPr>
              <w:pStyle w:val="20"/>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43" w:type="dxa"/>
            <w:vAlign w:val="center"/>
          </w:tcPr>
          <w:p>
            <w:pPr>
              <w:pStyle w:val="20"/>
              <w:rPr>
                <w:kern w:val="0"/>
              </w:rPr>
            </w:pPr>
            <w:r>
              <w:rPr>
                <w:rFonts w:hint="eastAsia"/>
                <w:kern w:val="0"/>
              </w:rPr>
              <w:t>省道</w:t>
            </w:r>
          </w:p>
        </w:tc>
        <w:tc>
          <w:tcPr>
            <w:tcW w:w="1243" w:type="dxa"/>
            <w:vAlign w:val="center"/>
          </w:tcPr>
          <w:p>
            <w:pPr>
              <w:pStyle w:val="20"/>
            </w:pPr>
            <w:r>
              <w:rPr>
                <w:rFonts w:hint="eastAsia"/>
              </w:rPr>
              <w:t>181</w:t>
            </w:r>
          </w:p>
        </w:tc>
        <w:tc>
          <w:tcPr>
            <w:tcW w:w="1242" w:type="dxa"/>
            <w:vAlign w:val="center"/>
          </w:tcPr>
          <w:p>
            <w:pPr>
              <w:pStyle w:val="20"/>
            </w:pPr>
            <w:r>
              <w:rPr>
                <w:rFonts w:hint="eastAsia"/>
              </w:rPr>
              <w:t>43</w:t>
            </w:r>
          </w:p>
        </w:tc>
        <w:tc>
          <w:tcPr>
            <w:tcW w:w="1242" w:type="dxa"/>
            <w:vAlign w:val="center"/>
          </w:tcPr>
          <w:p>
            <w:pPr>
              <w:pStyle w:val="20"/>
            </w:pPr>
            <w:r>
              <w:rPr>
                <w:rFonts w:hint="eastAsia"/>
              </w:rPr>
              <w:t>73</w:t>
            </w:r>
          </w:p>
        </w:tc>
        <w:tc>
          <w:tcPr>
            <w:tcW w:w="1242" w:type="dxa"/>
            <w:vAlign w:val="center"/>
          </w:tcPr>
          <w:p>
            <w:pPr>
              <w:pStyle w:val="20"/>
            </w:pPr>
            <w:r>
              <w:rPr>
                <w:rFonts w:hint="eastAsia"/>
              </w:rPr>
              <w:t>65</w:t>
            </w:r>
          </w:p>
        </w:tc>
        <w:tc>
          <w:tcPr>
            <w:tcW w:w="1242" w:type="dxa"/>
            <w:vAlign w:val="center"/>
          </w:tcPr>
          <w:p>
            <w:pPr>
              <w:pStyle w:val="20"/>
            </w:pPr>
            <w:r>
              <w:t xml:space="preserve"> </w:t>
            </w:r>
          </w:p>
        </w:tc>
        <w:tc>
          <w:tcPr>
            <w:tcW w:w="1246" w:type="dxa"/>
            <w:vAlign w:val="center"/>
          </w:tcPr>
          <w:p>
            <w:pPr>
              <w:pStyle w:val="20"/>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43" w:type="dxa"/>
            <w:vAlign w:val="center"/>
          </w:tcPr>
          <w:p>
            <w:pPr>
              <w:pStyle w:val="20"/>
              <w:rPr>
                <w:kern w:val="0"/>
              </w:rPr>
            </w:pPr>
            <w:r>
              <w:rPr>
                <w:rFonts w:hint="eastAsia"/>
                <w:kern w:val="0"/>
              </w:rPr>
              <w:t>县道</w:t>
            </w:r>
          </w:p>
        </w:tc>
        <w:tc>
          <w:tcPr>
            <w:tcW w:w="1243" w:type="dxa"/>
            <w:vAlign w:val="center"/>
          </w:tcPr>
          <w:p>
            <w:pPr>
              <w:pStyle w:val="20"/>
            </w:pPr>
            <w:r>
              <w:rPr>
                <w:rFonts w:hint="eastAsia"/>
              </w:rPr>
              <w:t>39</w:t>
            </w:r>
          </w:p>
        </w:tc>
        <w:tc>
          <w:tcPr>
            <w:tcW w:w="1242" w:type="dxa"/>
            <w:vAlign w:val="center"/>
          </w:tcPr>
          <w:p>
            <w:pPr>
              <w:pStyle w:val="20"/>
            </w:pPr>
            <w:r>
              <w:rPr>
                <w:rFonts w:hint="eastAsia"/>
              </w:rPr>
              <w:t>　</w:t>
            </w:r>
          </w:p>
        </w:tc>
        <w:tc>
          <w:tcPr>
            <w:tcW w:w="1242" w:type="dxa"/>
            <w:vAlign w:val="center"/>
          </w:tcPr>
          <w:p>
            <w:pPr>
              <w:pStyle w:val="20"/>
            </w:pPr>
            <w:r>
              <w:rPr>
                <w:rFonts w:hint="eastAsia"/>
              </w:rPr>
              <w:t>　</w:t>
            </w:r>
          </w:p>
        </w:tc>
        <w:tc>
          <w:tcPr>
            <w:tcW w:w="1242" w:type="dxa"/>
            <w:vAlign w:val="center"/>
          </w:tcPr>
          <w:p>
            <w:pPr>
              <w:pStyle w:val="20"/>
            </w:pPr>
            <w:r>
              <w:rPr>
                <w:rFonts w:hint="eastAsia"/>
              </w:rPr>
              <w:t>36</w:t>
            </w:r>
          </w:p>
        </w:tc>
        <w:tc>
          <w:tcPr>
            <w:tcW w:w="1242" w:type="dxa"/>
            <w:vAlign w:val="center"/>
          </w:tcPr>
          <w:p>
            <w:pPr>
              <w:pStyle w:val="20"/>
            </w:pPr>
            <w:r>
              <w:rPr>
                <w:rFonts w:hint="eastAsia"/>
              </w:rPr>
              <w:t>2</w:t>
            </w:r>
          </w:p>
        </w:tc>
        <w:tc>
          <w:tcPr>
            <w:tcW w:w="1246" w:type="dxa"/>
            <w:vAlign w:val="center"/>
          </w:tcPr>
          <w:p>
            <w:pPr>
              <w:pStyle w:val="2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43" w:type="dxa"/>
            <w:vAlign w:val="center"/>
          </w:tcPr>
          <w:p>
            <w:pPr>
              <w:pStyle w:val="20"/>
              <w:rPr>
                <w:kern w:val="0"/>
              </w:rPr>
            </w:pPr>
            <w:r>
              <w:rPr>
                <w:rFonts w:hint="eastAsia"/>
                <w:kern w:val="0"/>
              </w:rPr>
              <w:t>乡道</w:t>
            </w:r>
          </w:p>
        </w:tc>
        <w:tc>
          <w:tcPr>
            <w:tcW w:w="1243" w:type="dxa"/>
            <w:vAlign w:val="center"/>
          </w:tcPr>
          <w:p>
            <w:pPr>
              <w:pStyle w:val="20"/>
            </w:pPr>
            <w:r>
              <w:rPr>
                <w:rFonts w:hint="eastAsia"/>
              </w:rPr>
              <w:t>73</w:t>
            </w:r>
          </w:p>
        </w:tc>
        <w:tc>
          <w:tcPr>
            <w:tcW w:w="1242" w:type="dxa"/>
            <w:vAlign w:val="center"/>
          </w:tcPr>
          <w:p>
            <w:pPr>
              <w:pStyle w:val="20"/>
            </w:pPr>
            <w:r>
              <w:rPr>
                <w:rFonts w:hint="eastAsia"/>
              </w:rPr>
              <w:t>　</w:t>
            </w:r>
          </w:p>
        </w:tc>
        <w:tc>
          <w:tcPr>
            <w:tcW w:w="1242" w:type="dxa"/>
            <w:vAlign w:val="center"/>
          </w:tcPr>
          <w:p>
            <w:pPr>
              <w:pStyle w:val="20"/>
            </w:pPr>
            <w:r>
              <w:rPr>
                <w:rFonts w:hint="eastAsia"/>
              </w:rPr>
              <w:t>　</w:t>
            </w:r>
          </w:p>
        </w:tc>
        <w:tc>
          <w:tcPr>
            <w:tcW w:w="1242" w:type="dxa"/>
            <w:vAlign w:val="center"/>
          </w:tcPr>
          <w:p>
            <w:pPr>
              <w:pStyle w:val="20"/>
            </w:pPr>
            <w:r>
              <w:rPr>
                <w:rFonts w:hint="eastAsia"/>
              </w:rPr>
              <w:t>15</w:t>
            </w:r>
          </w:p>
        </w:tc>
        <w:tc>
          <w:tcPr>
            <w:tcW w:w="1242" w:type="dxa"/>
            <w:vAlign w:val="center"/>
          </w:tcPr>
          <w:p>
            <w:pPr>
              <w:pStyle w:val="20"/>
            </w:pPr>
            <w:r>
              <w:rPr>
                <w:rFonts w:hint="eastAsia"/>
              </w:rPr>
              <w:t>28</w:t>
            </w:r>
          </w:p>
        </w:tc>
        <w:tc>
          <w:tcPr>
            <w:tcW w:w="1246" w:type="dxa"/>
            <w:vAlign w:val="center"/>
          </w:tcPr>
          <w:p>
            <w:pPr>
              <w:pStyle w:val="20"/>
            </w:pPr>
            <w:r>
              <w:rPr>
                <w:rFonts w:hint="eastAsia"/>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243" w:type="dxa"/>
            <w:vAlign w:val="center"/>
          </w:tcPr>
          <w:p>
            <w:pPr>
              <w:pStyle w:val="20"/>
              <w:rPr>
                <w:kern w:val="0"/>
              </w:rPr>
            </w:pPr>
            <w:r>
              <w:rPr>
                <w:rFonts w:hint="eastAsia"/>
                <w:kern w:val="0"/>
              </w:rPr>
              <w:t>村道</w:t>
            </w:r>
          </w:p>
        </w:tc>
        <w:tc>
          <w:tcPr>
            <w:tcW w:w="1243" w:type="dxa"/>
            <w:vAlign w:val="center"/>
          </w:tcPr>
          <w:p>
            <w:pPr>
              <w:pStyle w:val="20"/>
            </w:pPr>
            <w:r>
              <w:rPr>
                <w:rFonts w:hint="eastAsia"/>
              </w:rPr>
              <w:t>105</w:t>
            </w:r>
          </w:p>
        </w:tc>
        <w:tc>
          <w:tcPr>
            <w:tcW w:w="1242" w:type="dxa"/>
            <w:vAlign w:val="center"/>
          </w:tcPr>
          <w:p>
            <w:pPr>
              <w:pStyle w:val="20"/>
            </w:pPr>
            <w:r>
              <w:rPr>
                <w:rFonts w:hint="eastAsia"/>
              </w:rPr>
              <w:t>　</w:t>
            </w:r>
          </w:p>
        </w:tc>
        <w:tc>
          <w:tcPr>
            <w:tcW w:w="1242" w:type="dxa"/>
            <w:vAlign w:val="center"/>
          </w:tcPr>
          <w:p>
            <w:pPr>
              <w:pStyle w:val="20"/>
            </w:pPr>
            <w:r>
              <w:rPr>
                <w:rFonts w:hint="eastAsia"/>
              </w:rPr>
              <w:t>　</w:t>
            </w:r>
          </w:p>
        </w:tc>
        <w:tc>
          <w:tcPr>
            <w:tcW w:w="1242" w:type="dxa"/>
            <w:vAlign w:val="center"/>
          </w:tcPr>
          <w:p>
            <w:pPr>
              <w:pStyle w:val="20"/>
            </w:pPr>
            <w:r>
              <w:rPr>
                <w:rFonts w:hint="eastAsia"/>
              </w:rPr>
              <w:t>13</w:t>
            </w:r>
          </w:p>
        </w:tc>
        <w:tc>
          <w:tcPr>
            <w:tcW w:w="1242" w:type="dxa"/>
            <w:vAlign w:val="center"/>
          </w:tcPr>
          <w:p>
            <w:pPr>
              <w:pStyle w:val="20"/>
            </w:pPr>
            <w:r>
              <w:rPr>
                <w:rFonts w:hint="eastAsia"/>
              </w:rPr>
              <w:t>16</w:t>
            </w:r>
          </w:p>
        </w:tc>
        <w:tc>
          <w:tcPr>
            <w:tcW w:w="1246" w:type="dxa"/>
            <w:vAlign w:val="center"/>
          </w:tcPr>
          <w:p>
            <w:pPr>
              <w:pStyle w:val="20"/>
            </w:pPr>
            <w:r>
              <w:rPr>
                <w:rFonts w:hint="eastAsia"/>
              </w:rPr>
              <w:t>76</w:t>
            </w:r>
          </w:p>
        </w:tc>
      </w:tr>
    </w:tbl>
    <w:p>
      <w:pPr>
        <w:pStyle w:val="20"/>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表2-3津南区农村公路网现状汇总表</w:t>
      </w:r>
    </w:p>
    <w:tbl>
      <w:tblPr>
        <w:tblStyle w:val="6"/>
        <w:tblW w:w="8745" w:type="dxa"/>
        <w:tblInd w:w="1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473"/>
        <w:gridCol w:w="1473"/>
        <w:gridCol w:w="1473"/>
        <w:gridCol w:w="1473"/>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3" w:type="dxa"/>
            <w:vAlign w:val="center"/>
          </w:tcPr>
          <w:p>
            <w:pPr>
              <w:pStyle w:val="20"/>
              <w:rPr>
                <w:rFonts w:eastAsia="黑体" w:cs="黑体"/>
                <w:kern w:val="0"/>
              </w:rPr>
            </w:pPr>
            <w:r>
              <w:rPr>
                <w:rFonts w:hint="eastAsia" w:eastAsia="黑体" w:cs="黑体"/>
                <w:kern w:val="0"/>
              </w:rPr>
              <w:t>等级</w:t>
            </w:r>
          </w:p>
        </w:tc>
        <w:tc>
          <w:tcPr>
            <w:tcW w:w="1473" w:type="dxa"/>
            <w:vAlign w:val="center"/>
          </w:tcPr>
          <w:p>
            <w:pPr>
              <w:pStyle w:val="20"/>
              <w:rPr>
                <w:rFonts w:eastAsia="黑体" w:cs="黑体"/>
                <w:kern w:val="0"/>
              </w:rPr>
            </w:pPr>
            <w:r>
              <w:rPr>
                <w:rFonts w:hint="eastAsia" w:eastAsia="黑体" w:cs="黑体"/>
                <w:kern w:val="0"/>
              </w:rPr>
              <w:t>一级</w:t>
            </w:r>
          </w:p>
        </w:tc>
        <w:tc>
          <w:tcPr>
            <w:tcW w:w="1473" w:type="dxa"/>
            <w:vAlign w:val="center"/>
          </w:tcPr>
          <w:p>
            <w:pPr>
              <w:pStyle w:val="20"/>
              <w:rPr>
                <w:rFonts w:eastAsia="黑体" w:cs="黑体"/>
                <w:kern w:val="0"/>
              </w:rPr>
            </w:pPr>
            <w:r>
              <w:rPr>
                <w:rFonts w:hint="eastAsia" w:eastAsia="黑体" w:cs="黑体"/>
                <w:kern w:val="0"/>
              </w:rPr>
              <w:t>二级</w:t>
            </w:r>
          </w:p>
        </w:tc>
        <w:tc>
          <w:tcPr>
            <w:tcW w:w="1473" w:type="dxa"/>
            <w:vAlign w:val="center"/>
          </w:tcPr>
          <w:p>
            <w:pPr>
              <w:pStyle w:val="20"/>
              <w:rPr>
                <w:rFonts w:eastAsia="黑体" w:cs="黑体"/>
                <w:kern w:val="0"/>
              </w:rPr>
            </w:pPr>
            <w:r>
              <w:rPr>
                <w:rFonts w:hint="eastAsia" w:eastAsia="黑体" w:cs="黑体"/>
                <w:kern w:val="0"/>
              </w:rPr>
              <w:t>三级</w:t>
            </w:r>
          </w:p>
        </w:tc>
        <w:tc>
          <w:tcPr>
            <w:tcW w:w="1473" w:type="dxa"/>
            <w:vAlign w:val="center"/>
          </w:tcPr>
          <w:p>
            <w:pPr>
              <w:pStyle w:val="20"/>
              <w:rPr>
                <w:rFonts w:eastAsia="黑体" w:cs="黑体"/>
                <w:kern w:val="0"/>
              </w:rPr>
            </w:pPr>
            <w:r>
              <w:rPr>
                <w:rFonts w:hint="eastAsia" w:eastAsia="黑体" w:cs="黑体"/>
                <w:kern w:val="0"/>
              </w:rPr>
              <w:t>四级</w:t>
            </w:r>
          </w:p>
        </w:tc>
        <w:tc>
          <w:tcPr>
            <w:tcW w:w="1380" w:type="dxa"/>
            <w:vAlign w:val="center"/>
          </w:tcPr>
          <w:p>
            <w:pPr>
              <w:pStyle w:val="20"/>
              <w:rPr>
                <w:rFonts w:eastAsia="黑体" w:cs="黑体"/>
                <w:kern w:val="0"/>
              </w:rPr>
            </w:pPr>
            <w:r>
              <w:rPr>
                <w:rFonts w:hint="eastAsia" w:eastAsia="黑体" w:cs="黑体"/>
                <w:kern w:val="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3" w:type="dxa"/>
            <w:vAlign w:val="center"/>
          </w:tcPr>
          <w:p>
            <w:pPr>
              <w:pStyle w:val="20"/>
              <w:rPr>
                <w:kern w:val="0"/>
              </w:rPr>
            </w:pPr>
            <w:r>
              <w:rPr>
                <w:rFonts w:hint="eastAsia"/>
                <w:kern w:val="0"/>
              </w:rPr>
              <w:t>县道</w:t>
            </w:r>
          </w:p>
        </w:tc>
        <w:tc>
          <w:tcPr>
            <w:tcW w:w="1473" w:type="dxa"/>
            <w:vAlign w:val="center"/>
          </w:tcPr>
          <w:p>
            <w:pPr>
              <w:pStyle w:val="20"/>
              <w:rPr>
                <w:kern w:val="0"/>
              </w:rPr>
            </w:pPr>
          </w:p>
        </w:tc>
        <w:tc>
          <w:tcPr>
            <w:tcW w:w="1473" w:type="dxa"/>
            <w:vAlign w:val="center"/>
          </w:tcPr>
          <w:p>
            <w:pPr>
              <w:pStyle w:val="20"/>
            </w:pPr>
            <w:r>
              <w:rPr>
                <w:rFonts w:hint="eastAsia"/>
              </w:rPr>
              <w:t>36</w:t>
            </w:r>
          </w:p>
        </w:tc>
        <w:tc>
          <w:tcPr>
            <w:tcW w:w="1473" w:type="dxa"/>
            <w:vAlign w:val="center"/>
          </w:tcPr>
          <w:p>
            <w:pPr>
              <w:pStyle w:val="20"/>
            </w:pPr>
            <w:r>
              <w:rPr>
                <w:rFonts w:hint="eastAsia"/>
              </w:rPr>
              <w:t>2</w:t>
            </w:r>
          </w:p>
        </w:tc>
        <w:tc>
          <w:tcPr>
            <w:tcW w:w="1473" w:type="dxa"/>
            <w:vAlign w:val="center"/>
          </w:tcPr>
          <w:p>
            <w:pPr>
              <w:pStyle w:val="20"/>
            </w:pPr>
            <w:r>
              <w:rPr>
                <w:rFonts w:hint="eastAsia"/>
              </w:rPr>
              <w:t>1</w:t>
            </w:r>
          </w:p>
        </w:tc>
        <w:tc>
          <w:tcPr>
            <w:tcW w:w="1380" w:type="dxa"/>
            <w:vAlign w:val="center"/>
          </w:tcPr>
          <w:p>
            <w:pPr>
              <w:pStyle w:val="20"/>
            </w:pPr>
            <w:r>
              <w:rPr>
                <w:rFonts w:hint="eastAsia"/>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3" w:type="dxa"/>
            <w:vAlign w:val="center"/>
          </w:tcPr>
          <w:p>
            <w:pPr>
              <w:pStyle w:val="20"/>
              <w:rPr>
                <w:kern w:val="0"/>
              </w:rPr>
            </w:pPr>
            <w:r>
              <w:rPr>
                <w:rFonts w:hint="eastAsia"/>
                <w:kern w:val="0"/>
              </w:rPr>
              <w:t>乡道</w:t>
            </w:r>
          </w:p>
        </w:tc>
        <w:tc>
          <w:tcPr>
            <w:tcW w:w="1473" w:type="dxa"/>
            <w:vAlign w:val="center"/>
          </w:tcPr>
          <w:p>
            <w:pPr>
              <w:pStyle w:val="20"/>
              <w:rPr>
                <w:kern w:val="0"/>
              </w:rPr>
            </w:pPr>
          </w:p>
        </w:tc>
        <w:tc>
          <w:tcPr>
            <w:tcW w:w="1473" w:type="dxa"/>
            <w:vAlign w:val="center"/>
          </w:tcPr>
          <w:p>
            <w:pPr>
              <w:pStyle w:val="20"/>
            </w:pPr>
            <w:r>
              <w:rPr>
                <w:rFonts w:hint="eastAsia"/>
              </w:rPr>
              <w:t>15</w:t>
            </w:r>
          </w:p>
        </w:tc>
        <w:tc>
          <w:tcPr>
            <w:tcW w:w="1473" w:type="dxa"/>
            <w:vAlign w:val="center"/>
          </w:tcPr>
          <w:p>
            <w:pPr>
              <w:pStyle w:val="20"/>
            </w:pPr>
            <w:r>
              <w:rPr>
                <w:rFonts w:hint="eastAsia"/>
              </w:rPr>
              <w:t>28</w:t>
            </w:r>
          </w:p>
        </w:tc>
        <w:tc>
          <w:tcPr>
            <w:tcW w:w="1473" w:type="dxa"/>
            <w:vAlign w:val="center"/>
          </w:tcPr>
          <w:p>
            <w:pPr>
              <w:pStyle w:val="20"/>
            </w:pPr>
            <w:r>
              <w:rPr>
                <w:rFonts w:hint="eastAsia"/>
              </w:rPr>
              <w:t>30</w:t>
            </w:r>
          </w:p>
        </w:tc>
        <w:tc>
          <w:tcPr>
            <w:tcW w:w="1380" w:type="dxa"/>
            <w:vAlign w:val="center"/>
          </w:tcPr>
          <w:p>
            <w:pPr>
              <w:pStyle w:val="20"/>
            </w:pPr>
            <w:r>
              <w:rPr>
                <w:rFonts w:hint="eastAsia"/>
              </w:rPr>
              <w:t>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3" w:type="dxa"/>
            <w:vAlign w:val="center"/>
          </w:tcPr>
          <w:p>
            <w:pPr>
              <w:pStyle w:val="20"/>
              <w:rPr>
                <w:kern w:val="0"/>
              </w:rPr>
            </w:pPr>
            <w:r>
              <w:rPr>
                <w:rFonts w:hint="eastAsia"/>
                <w:kern w:val="0"/>
              </w:rPr>
              <w:t>村道</w:t>
            </w:r>
          </w:p>
        </w:tc>
        <w:tc>
          <w:tcPr>
            <w:tcW w:w="1473" w:type="dxa"/>
            <w:vAlign w:val="center"/>
          </w:tcPr>
          <w:p>
            <w:pPr>
              <w:pStyle w:val="20"/>
              <w:rPr>
                <w:kern w:val="0"/>
              </w:rPr>
            </w:pPr>
          </w:p>
        </w:tc>
        <w:tc>
          <w:tcPr>
            <w:tcW w:w="1473" w:type="dxa"/>
            <w:vAlign w:val="center"/>
          </w:tcPr>
          <w:p>
            <w:pPr>
              <w:pStyle w:val="20"/>
            </w:pPr>
            <w:r>
              <w:rPr>
                <w:rFonts w:hint="eastAsia"/>
              </w:rPr>
              <w:t>13</w:t>
            </w:r>
          </w:p>
        </w:tc>
        <w:tc>
          <w:tcPr>
            <w:tcW w:w="1473" w:type="dxa"/>
            <w:vAlign w:val="center"/>
          </w:tcPr>
          <w:p>
            <w:pPr>
              <w:pStyle w:val="20"/>
            </w:pPr>
            <w:r>
              <w:rPr>
                <w:rFonts w:hint="eastAsia"/>
              </w:rPr>
              <w:t>16</w:t>
            </w:r>
          </w:p>
        </w:tc>
        <w:tc>
          <w:tcPr>
            <w:tcW w:w="1473" w:type="dxa"/>
            <w:vAlign w:val="center"/>
          </w:tcPr>
          <w:p>
            <w:pPr>
              <w:pStyle w:val="20"/>
            </w:pPr>
            <w:r>
              <w:rPr>
                <w:rFonts w:hint="eastAsia"/>
              </w:rPr>
              <w:t>76</w:t>
            </w:r>
          </w:p>
        </w:tc>
        <w:tc>
          <w:tcPr>
            <w:tcW w:w="1380" w:type="dxa"/>
            <w:vAlign w:val="center"/>
          </w:tcPr>
          <w:p>
            <w:pPr>
              <w:pStyle w:val="20"/>
            </w:pPr>
            <w:r>
              <w:rPr>
                <w:rFonts w:hint="eastAsia"/>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3" w:type="dxa"/>
            <w:vAlign w:val="center"/>
          </w:tcPr>
          <w:p>
            <w:pPr>
              <w:pStyle w:val="20"/>
              <w:rPr>
                <w:kern w:val="0"/>
              </w:rPr>
            </w:pPr>
            <w:r>
              <w:rPr>
                <w:rFonts w:hint="eastAsia"/>
                <w:kern w:val="0"/>
              </w:rPr>
              <w:t>合计</w:t>
            </w:r>
          </w:p>
        </w:tc>
        <w:tc>
          <w:tcPr>
            <w:tcW w:w="1473" w:type="dxa"/>
            <w:vAlign w:val="center"/>
          </w:tcPr>
          <w:p>
            <w:pPr>
              <w:pStyle w:val="20"/>
              <w:rPr>
                <w:kern w:val="0"/>
              </w:rPr>
            </w:pPr>
          </w:p>
        </w:tc>
        <w:tc>
          <w:tcPr>
            <w:tcW w:w="1473" w:type="dxa"/>
            <w:vAlign w:val="center"/>
          </w:tcPr>
          <w:p>
            <w:pPr>
              <w:pStyle w:val="20"/>
            </w:pPr>
            <w:r>
              <w:rPr>
                <w:rFonts w:hint="eastAsia"/>
              </w:rPr>
              <w:t>64</w:t>
            </w:r>
          </w:p>
        </w:tc>
        <w:tc>
          <w:tcPr>
            <w:tcW w:w="1473" w:type="dxa"/>
            <w:vAlign w:val="center"/>
          </w:tcPr>
          <w:p>
            <w:pPr>
              <w:pStyle w:val="20"/>
            </w:pPr>
            <w:r>
              <w:rPr>
                <w:rFonts w:hint="eastAsia"/>
              </w:rPr>
              <w:t>46</w:t>
            </w:r>
          </w:p>
        </w:tc>
        <w:tc>
          <w:tcPr>
            <w:tcW w:w="1473" w:type="dxa"/>
            <w:vAlign w:val="center"/>
          </w:tcPr>
          <w:p>
            <w:pPr>
              <w:pStyle w:val="20"/>
            </w:pPr>
            <w:r>
              <w:rPr>
                <w:rFonts w:hint="eastAsia"/>
              </w:rPr>
              <w:t>107</w:t>
            </w:r>
          </w:p>
        </w:tc>
        <w:tc>
          <w:tcPr>
            <w:tcW w:w="1380" w:type="dxa"/>
            <w:vAlign w:val="center"/>
          </w:tcPr>
          <w:p>
            <w:pPr>
              <w:pStyle w:val="20"/>
            </w:pPr>
            <w:r>
              <w:rPr>
                <w:rFonts w:hint="eastAsia"/>
              </w:rPr>
              <w:t>217</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通过对津南区农村公路网现状调查及分析，发现全区农村公路网络布局存在以下特点：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津南区大部分区域坐落在中心城市外环线以外区域，由于地处中心城市与塘沽（海河南岸地区）、大港区之间，各种交通形式的走廊在本区域内分布密集，尤其以天津港南疆港区进出中心城市及对外辐射通道，天津中心城区至大港及河北省、山东省东北部地区通道，东北地区至华东地区通道均从本域内通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区大部分乡镇村分布在白万公路以东区域，村庄分布相对密集区集中在咸水沽南至小站津歧路两侧地区、津沽公路辛庄以北地区、咸水沽东双桥河地区、葛沽镇地区、葛万公路以南东上路以西地区、津南水库附近的义心庄地区。各村庄形态既有线状形、也有组团形，总体看线状形村庄居多，这与其它区县村庄形态有明显区别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农村公路网络密度与村庄密度分布成正比，即村庄密度高的地区其农村公路网分布密度明显高于其它地区。由于本区域干线公路网密度相对较高，因而区域内县道相对较少，大部分作为干线公路之间联络线，只有若干条道路作为地区性骨架道路使用。大部分乡道已在干线公路之间或干线公路与县道之间形成通路。总体上看乡村公路在全区域内已形成若干个片区，其形态既有网格状也有树状，相对而言网格网多于树状，这与本区域干线公路分布密集有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（3）随着城镇化进程加快，目前外环线以内及咸水沽镇内公路已划为城市道路，农村公路的功能日益减弱。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（三）公路网的分析与评价</w:t>
      </w:r>
      <w:bookmarkEnd w:id="3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为了科学、全面的对公路网做出评价，应从反映公路网特性的道路特征、交通特征、服务水平、通达深度四个方面来进行定性、定量分析，津南区公路网道路与交通特征参数如表2-4所示。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 xml:space="preserve">表2-4津南区公路网道路与交通特征参数   </w:t>
      </w:r>
    </w:p>
    <w:tbl>
      <w:tblPr>
        <w:tblStyle w:val="6"/>
        <w:tblW w:w="877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3897"/>
        <w:gridCol w:w="2033"/>
        <w:gridCol w:w="2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blHeader/>
        </w:trPr>
        <w:tc>
          <w:tcPr>
            <w:tcW w:w="843" w:type="dxa"/>
            <w:vMerge w:val="restart"/>
            <w:vAlign w:val="center"/>
          </w:tcPr>
          <w:p>
            <w:pPr>
              <w:pStyle w:val="20"/>
              <w:rPr>
                <w:rFonts w:hint="eastAsia" w:ascii="Times New Roman" w:hAnsi="Times New Roman" w:eastAsia="黑体" w:cs="黑体"/>
              </w:rPr>
            </w:pPr>
            <w:r>
              <w:rPr>
                <w:rFonts w:hint="eastAsia" w:ascii="Times New Roman" w:hAnsi="Times New Roman" w:eastAsia="黑体" w:cs="黑体"/>
              </w:rPr>
              <w:t>序号</w:t>
            </w:r>
          </w:p>
        </w:tc>
        <w:tc>
          <w:tcPr>
            <w:tcW w:w="3897" w:type="dxa"/>
            <w:vMerge w:val="restart"/>
            <w:vAlign w:val="center"/>
          </w:tcPr>
          <w:p>
            <w:pPr>
              <w:pStyle w:val="20"/>
              <w:rPr>
                <w:rFonts w:hint="eastAsia" w:ascii="Times New Roman" w:hAnsi="Times New Roman" w:eastAsia="黑体" w:cs="黑体"/>
              </w:rPr>
            </w:pPr>
            <w:r>
              <w:rPr>
                <w:rFonts w:hint="eastAsia" w:ascii="Times New Roman" w:hAnsi="Times New Roman" w:eastAsia="黑体" w:cs="黑体"/>
              </w:rPr>
              <w:t>特征参数</w:t>
            </w:r>
          </w:p>
        </w:tc>
        <w:tc>
          <w:tcPr>
            <w:tcW w:w="4037" w:type="dxa"/>
            <w:gridSpan w:val="2"/>
            <w:vAlign w:val="center"/>
          </w:tcPr>
          <w:p>
            <w:pPr>
              <w:pStyle w:val="20"/>
              <w:rPr>
                <w:rFonts w:hint="eastAsia" w:ascii="Times New Roman" w:hAnsi="Times New Roman" w:eastAsia="黑体" w:cs="黑体"/>
                <w:color w:val="FF0000"/>
              </w:rPr>
            </w:pPr>
            <w:r>
              <w:rPr>
                <w:rFonts w:hint="eastAsia" w:ascii="Times New Roman" w:hAnsi="Times New Roman" w:eastAsia="黑体" w:cs="黑体"/>
              </w:rPr>
              <w:t>特  征  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blHeader/>
        </w:trPr>
        <w:tc>
          <w:tcPr>
            <w:tcW w:w="843" w:type="dxa"/>
            <w:vMerge w:val="continue"/>
            <w:vAlign w:val="center"/>
          </w:tcPr>
          <w:p>
            <w:pPr>
              <w:pStyle w:val="20"/>
              <w:rPr>
                <w:rFonts w:hint="eastAsia" w:ascii="Times New Roman" w:hAnsi="Times New Roman" w:eastAsia="黑体" w:cs="黑体"/>
              </w:rPr>
            </w:pPr>
          </w:p>
        </w:tc>
        <w:tc>
          <w:tcPr>
            <w:tcW w:w="3897" w:type="dxa"/>
            <w:vMerge w:val="continue"/>
            <w:vAlign w:val="center"/>
          </w:tcPr>
          <w:p>
            <w:pPr>
              <w:pStyle w:val="20"/>
              <w:rPr>
                <w:rFonts w:hint="eastAsia" w:ascii="Times New Roman" w:hAnsi="Times New Roman" w:eastAsia="黑体" w:cs="黑体"/>
              </w:rPr>
            </w:pPr>
          </w:p>
        </w:tc>
        <w:tc>
          <w:tcPr>
            <w:tcW w:w="2033" w:type="dxa"/>
            <w:vAlign w:val="center"/>
          </w:tcPr>
          <w:p>
            <w:pPr>
              <w:pStyle w:val="20"/>
              <w:rPr>
                <w:rFonts w:hint="eastAsia" w:ascii="Times New Roman" w:hAnsi="Times New Roman" w:eastAsia="黑体" w:cs="黑体"/>
              </w:rPr>
            </w:pPr>
            <w:r>
              <w:rPr>
                <w:rFonts w:hint="eastAsia" w:ascii="Times New Roman" w:hAnsi="Times New Roman" w:eastAsia="黑体" w:cs="黑体"/>
              </w:rPr>
              <w:t>全路网</w:t>
            </w:r>
          </w:p>
        </w:tc>
        <w:tc>
          <w:tcPr>
            <w:tcW w:w="2004" w:type="dxa"/>
            <w:vAlign w:val="center"/>
          </w:tcPr>
          <w:p>
            <w:pPr>
              <w:pStyle w:val="20"/>
              <w:rPr>
                <w:rFonts w:hint="eastAsia" w:ascii="Times New Roman" w:hAnsi="Times New Roman" w:eastAsia="黑体" w:cs="黑体"/>
              </w:rPr>
            </w:pPr>
            <w:r>
              <w:rPr>
                <w:rFonts w:hint="eastAsia" w:ascii="Times New Roman" w:hAnsi="Times New Roman" w:eastAsia="黑体" w:cs="黑体"/>
              </w:rPr>
              <w:t>农村公路网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1</w:t>
            </w:r>
          </w:p>
        </w:tc>
        <w:tc>
          <w:tcPr>
            <w:tcW w:w="3897" w:type="dxa"/>
            <w:vAlign w:val="center"/>
          </w:tcPr>
          <w:p>
            <w:pPr>
              <w:pStyle w:val="20"/>
              <w:rPr>
                <w:rFonts w:eastAsiaTheme="minorEastAsia" w:cstheme="minorEastAsia"/>
              </w:rPr>
            </w:pPr>
            <w:r>
              <w:rPr>
                <w:rFonts w:hint="eastAsia" w:eastAsiaTheme="minorEastAsia" w:cstheme="minorEastAsia"/>
              </w:rPr>
              <w:t>网技术等级</w:t>
            </w:r>
          </w:p>
        </w:tc>
        <w:tc>
          <w:tcPr>
            <w:tcW w:w="2033" w:type="dxa"/>
            <w:vAlign w:val="center"/>
          </w:tcPr>
          <w:p>
            <w:pPr>
              <w:pStyle w:val="20"/>
              <w:rPr>
                <w:rFonts w:eastAsiaTheme="minorEastAsia" w:cstheme="minorEastAsia"/>
              </w:rPr>
            </w:pPr>
            <w:r>
              <w:rPr>
                <w:rFonts w:hint="eastAsia" w:eastAsiaTheme="minorEastAsia" w:cstheme="minorEastAsia"/>
              </w:rPr>
              <w:t>2.36</w:t>
            </w:r>
          </w:p>
        </w:tc>
        <w:tc>
          <w:tcPr>
            <w:tcW w:w="2004" w:type="dxa"/>
            <w:vAlign w:val="center"/>
          </w:tcPr>
          <w:p>
            <w:pPr>
              <w:pStyle w:val="20"/>
              <w:rPr>
                <w:rFonts w:eastAsiaTheme="minorEastAsia" w:cstheme="minorEastAsia"/>
              </w:rPr>
            </w:pPr>
            <w:r>
              <w:rPr>
                <w:rFonts w:hint="eastAsia" w:eastAsiaTheme="minorEastAsia" w:cstheme="minorEastAsia"/>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2</w:t>
            </w:r>
          </w:p>
        </w:tc>
        <w:tc>
          <w:tcPr>
            <w:tcW w:w="3897" w:type="dxa"/>
            <w:vAlign w:val="center"/>
          </w:tcPr>
          <w:p>
            <w:pPr>
              <w:pStyle w:val="20"/>
              <w:rPr>
                <w:rFonts w:eastAsiaTheme="minorEastAsia" w:cstheme="minorEastAsia"/>
              </w:rPr>
            </w:pPr>
            <w:r>
              <w:rPr>
                <w:rFonts w:hint="eastAsia" w:eastAsiaTheme="minorEastAsia" w:cstheme="minorEastAsia"/>
              </w:rPr>
              <w:t>网连通度</w:t>
            </w:r>
          </w:p>
        </w:tc>
        <w:tc>
          <w:tcPr>
            <w:tcW w:w="2033" w:type="dxa"/>
            <w:vAlign w:val="center"/>
          </w:tcPr>
          <w:p>
            <w:pPr>
              <w:pStyle w:val="20"/>
              <w:rPr>
                <w:rFonts w:eastAsiaTheme="minorEastAsia" w:cstheme="minorEastAsia"/>
              </w:rPr>
            </w:pPr>
            <w:r>
              <w:rPr>
                <w:rFonts w:hint="eastAsia" w:eastAsiaTheme="minorEastAsia" w:cstheme="minorEastAsia"/>
              </w:rPr>
              <w:t>0.96</w:t>
            </w:r>
          </w:p>
        </w:tc>
        <w:tc>
          <w:tcPr>
            <w:tcW w:w="2004" w:type="dxa"/>
            <w:vAlign w:val="center"/>
          </w:tcPr>
          <w:p>
            <w:pPr>
              <w:pStyle w:val="20"/>
              <w:rPr>
                <w:rFonts w:eastAsiaTheme="minorEastAsia" w:cstheme="minorEastAsia"/>
              </w:rPr>
            </w:pPr>
            <w:r>
              <w:rPr>
                <w:rFonts w:hint="eastAsia" w:eastAsiaTheme="minorEastAsia" w:cstheme="minorEastAsia"/>
              </w:rPr>
              <w:t>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3</w:t>
            </w:r>
          </w:p>
        </w:tc>
        <w:tc>
          <w:tcPr>
            <w:tcW w:w="3897" w:type="dxa"/>
            <w:vAlign w:val="center"/>
          </w:tcPr>
          <w:p>
            <w:pPr>
              <w:pStyle w:val="20"/>
              <w:rPr>
                <w:rFonts w:eastAsiaTheme="minorEastAsia" w:cstheme="minorEastAsia"/>
              </w:rPr>
            </w:pPr>
            <w:r>
              <w:rPr>
                <w:rFonts w:hint="eastAsia" w:eastAsiaTheme="minorEastAsia" w:cstheme="minorEastAsia"/>
              </w:rPr>
              <w:t>面积网密度（公里/百平方公里）</w:t>
            </w:r>
          </w:p>
        </w:tc>
        <w:tc>
          <w:tcPr>
            <w:tcW w:w="2033" w:type="dxa"/>
            <w:vAlign w:val="center"/>
          </w:tcPr>
          <w:p>
            <w:pPr>
              <w:pStyle w:val="20"/>
              <w:rPr>
                <w:rFonts w:eastAsiaTheme="minorEastAsia" w:cstheme="minorEastAsia"/>
              </w:rPr>
            </w:pPr>
            <w:r>
              <w:rPr>
                <w:rFonts w:hint="eastAsia" w:eastAsiaTheme="minorEastAsia" w:cstheme="minorEastAsia"/>
              </w:rPr>
              <w:t>111</w:t>
            </w:r>
          </w:p>
        </w:tc>
        <w:tc>
          <w:tcPr>
            <w:tcW w:w="2004" w:type="dxa"/>
            <w:vAlign w:val="center"/>
          </w:tcPr>
          <w:p>
            <w:pPr>
              <w:pStyle w:val="20"/>
              <w:rPr>
                <w:rFonts w:eastAsiaTheme="minorEastAsia" w:cstheme="minorEastAsia"/>
              </w:rPr>
            </w:pPr>
            <w:r>
              <w:rPr>
                <w:rFonts w:hint="eastAsia" w:eastAsiaTheme="minorEastAsia" w:cstheme="minorEastAsia"/>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4</w:t>
            </w:r>
          </w:p>
        </w:tc>
        <w:tc>
          <w:tcPr>
            <w:tcW w:w="3897" w:type="dxa"/>
            <w:vAlign w:val="center"/>
          </w:tcPr>
          <w:p>
            <w:pPr>
              <w:pStyle w:val="20"/>
              <w:rPr>
                <w:rFonts w:eastAsiaTheme="minorEastAsia" w:cstheme="minorEastAsia"/>
              </w:rPr>
            </w:pPr>
            <w:r>
              <w:rPr>
                <w:rFonts w:hint="eastAsia" w:eastAsiaTheme="minorEastAsia" w:cstheme="minorEastAsia"/>
              </w:rPr>
              <w:t>通车总里程（公里）</w:t>
            </w:r>
          </w:p>
        </w:tc>
        <w:tc>
          <w:tcPr>
            <w:tcW w:w="2033" w:type="dxa"/>
            <w:vAlign w:val="center"/>
          </w:tcPr>
          <w:p>
            <w:pPr>
              <w:pStyle w:val="20"/>
              <w:rPr>
                <w:rFonts w:eastAsiaTheme="minorEastAsia" w:cstheme="minorEastAsia"/>
                <w:color w:val="FF0000"/>
              </w:rPr>
            </w:pPr>
            <w:r>
              <w:rPr>
                <w:rFonts w:hint="eastAsia" w:eastAsiaTheme="minorEastAsia" w:cstheme="minorEastAsia"/>
              </w:rPr>
              <w:t>430</w:t>
            </w:r>
          </w:p>
        </w:tc>
        <w:tc>
          <w:tcPr>
            <w:tcW w:w="2004" w:type="dxa"/>
            <w:vAlign w:val="center"/>
          </w:tcPr>
          <w:p>
            <w:pPr>
              <w:pStyle w:val="20"/>
              <w:rPr>
                <w:rFonts w:eastAsiaTheme="minorEastAsia" w:cstheme="minorEastAsia"/>
                <w:color w:val="FF0000"/>
              </w:rPr>
            </w:pPr>
            <w:r>
              <w:rPr>
                <w:rFonts w:hint="eastAsia" w:eastAsiaTheme="minorEastAsia" w:cstheme="minorEastAsia"/>
              </w:rPr>
              <w:t>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5</w:t>
            </w:r>
          </w:p>
        </w:tc>
        <w:tc>
          <w:tcPr>
            <w:tcW w:w="3897" w:type="dxa"/>
            <w:vAlign w:val="center"/>
          </w:tcPr>
          <w:p>
            <w:pPr>
              <w:pStyle w:val="20"/>
              <w:rPr>
                <w:rFonts w:eastAsiaTheme="minorEastAsia" w:cstheme="minorEastAsia"/>
              </w:rPr>
            </w:pPr>
            <w:r>
              <w:rPr>
                <w:rFonts w:hint="eastAsia" w:eastAsiaTheme="minorEastAsia" w:cstheme="minorEastAsia"/>
              </w:rPr>
              <w:t>高级、次高级路面铺装率（%）</w:t>
            </w:r>
          </w:p>
        </w:tc>
        <w:tc>
          <w:tcPr>
            <w:tcW w:w="2033" w:type="dxa"/>
            <w:vAlign w:val="center"/>
          </w:tcPr>
          <w:p>
            <w:pPr>
              <w:pStyle w:val="20"/>
              <w:rPr>
                <w:rFonts w:eastAsiaTheme="minorEastAsia" w:cstheme="minorEastAsia"/>
              </w:rPr>
            </w:pPr>
            <w:r>
              <w:rPr>
                <w:rFonts w:hint="eastAsia" w:eastAsiaTheme="minorEastAsia" w:cstheme="minorEastAsia"/>
              </w:rPr>
              <w:t>100</w:t>
            </w:r>
          </w:p>
        </w:tc>
        <w:tc>
          <w:tcPr>
            <w:tcW w:w="2004" w:type="dxa"/>
            <w:vAlign w:val="center"/>
          </w:tcPr>
          <w:p>
            <w:pPr>
              <w:pStyle w:val="20"/>
              <w:rPr>
                <w:rFonts w:eastAsiaTheme="minorEastAsia" w:cstheme="minorEastAsia"/>
              </w:rPr>
            </w:pPr>
            <w:r>
              <w:rPr>
                <w:rFonts w:hint="eastAsia" w:eastAsiaTheme="minorEastAsia" w:cstheme="minorEastAsi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6</w:t>
            </w:r>
          </w:p>
        </w:tc>
        <w:tc>
          <w:tcPr>
            <w:tcW w:w="3897" w:type="dxa"/>
            <w:vAlign w:val="center"/>
          </w:tcPr>
          <w:p>
            <w:pPr>
              <w:pStyle w:val="20"/>
              <w:rPr>
                <w:rFonts w:eastAsiaTheme="minorEastAsia" w:cstheme="minorEastAsia"/>
              </w:rPr>
            </w:pPr>
            <w:r>
              <w:rPr>
                <w:rFonts w:hint="eastAsia" w:eastAsiaTheme="minorEastAsia" w:cstheme="minorEastAsia"/>
              </w:rPr>
              <w:t>三级及以上公路里程率(%)</w:t>
            </w:r>
          </w:p>
        </w:tc>
        <w:tc>
          <w:tcPr>
            <w:tcW w:w="2033" w:type="dxa"/>
            <w:vAlign w:val="center"/>
          </w:tcPr>
          <w:p>
            <w:pPr>
              <w:pStyle w:val="20"/>
              <w:rPr>
                <w:rFonts w:eastAsiaTheme="minorEastAsia" w:cstheme="minorEastAsia"/>
                <w:color w:val="FF0000"/>
              </w:rPr>
            </w:pPr>
            <w:r>
              <w:rPr>
                <w:rFonts w:hint="eastAsia" w:eastAsiaTheme="minorEastAsia" w:cstheme="minorEastAsia"/>
              </w:rPr>
              <w:t>75</w:t>
            </w:r>
          </w:p>
        </w:tc>
        <w:tc>
          <w:tcPr>
            <w:tcW w:w="2004" w:type="dxa"/>
            <w:vAlign w:val="center"/>
          </w:tcPr>
          <w:p>
            <w:pPr>
              <w:pStyle w:val="20"/>
              <w:rPr>
                <w:rFonts w:eastAsiaTheme="minorEastAsia" w:cstheme="minorEastAsia"/>
                <w:color w:val="FF0000"/>
              </w:rPr>
            </w:pPr>
            <w:r>
              <w:rPr>
                <w:rFonts w:hint="eastAsia" w:eastAsiaTheme="minorEastAsia" w:cstheme="minorEastAsia"/>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7</w:t>
            </w:r>
          </w:p>
        </w:tc>
        <w:tc>
          <w:tcPr>
            <w:tcW w:w="3897" w:type="dxa"/>
            <w:vAlign w:val="center"/>
          </w:tcPr>
          <w:p>
            <w:pPr>
              <w:pStyle w:val="20"/>
              <w:rPr>
                <w:rFonts w:eastAsiaTheme="minorEastAsia" w:cstheme="minorEastAsia"/>
              </w:rPr>
            </w:pPr>
            <w:r>
              <w:rPr>
                <w:rFonts w:hint="eastAsia" w:eastAsiaTheme="minorEastAsia" w:cstheme="minorEastAsia"/>
              </w:rPr>
              <w:t>晴雨通车里程率（%）</w:t>
            </w:r>
          </w:p>
        </w:tc>
        <w:tc>
          <w:tcPr>
            <w:tcW w:w="2033" w:type="dxa"/>
            <w:vAlign w:val="center"/>
          </w:tcPr>
          <w:p>
            <w:pPr>
              <w:pStyle w:val="20"/>
              <w:rPr>
                <w:rFonts w:eastAsiaTheme="minorEastAsia" w:cstheme="minorEastAsia"/>
              </w:rPr>
            </w:pPr>
            <w:r>
              <w:rPr>
                <w:rFonts w:hint="eastAsia" w:eastAsiaTheme="minorEastAsia" w:cstheme="minorEastAsia"/>
              </w:rPr>
              <w:t>100</w:t>
            </w:r>
          </w:p>
        </w:tc>
        <w:tc>
          <w:tcPr>
            <w:tcW w:w="2004" w:type="dxa"/>
            <w:vAlign w:val="center"/>
          </w:tcPr>
          <w:p>
            <w:pPr>
              <w:pStyle w:val="20"/>
              <w:rPr>
                <w:rFonts w:eastAsiaTheme="minorEastAsia" w:cstheme="minorEastAsia"/>
              </w:rPr>
            </w:pPr>
            <w:r>
              <w:rPr>
                <w:rFonts w:hint="eastAsia" w:eastAsiaTheme="minorEastAsia" w:cstheme="minorEastAsi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43" w:type="dxa"/>
            <w:vAlign w:val="center"/>
          </w:tcPr>
          <w:p>
            <w:pPr>
              <w:pStyle w:val="20"/>
              <w:rPr>
                <w:rFonts w:eastAsiaTheme="minorEastAsia" w:cstheme="minorEastAsia"/>
              </w:rPr>
            </w:pPr>
            <w:r>
              <w:rPr>
                <w:rFonts w:hint="eastAsia" w:eastAsiaTheme="minorEastAsia" w:cstheme="minorEastAsia"/>
              </w:rPr>
              <w:t>8</w:t>
            </w:r>
          </w:p>
        </w:tc>
        <w:tc>
          <w:tcPr>
            <w:tcW w:w="3897" w:type="dxa"/>
            <w:vAlign w:val="center"/>
          </w:tcPr>
          <w:p>
            <w:pPr>
              <w:pStyle w:val="20"/>
              <w:rPr>
                <w:rFonts w:eastAsiaTheme="minorEastAsia" w:cstheme="minorEastAsia"/>
              </w:rPr>
            </w:pPr>
            <w:r>
              <w:rPr>
                <w:rFonts w:hint="eastAsia" w:eastAsiaTheme="minorEastAsia" w:cstheme="minorEastAsia"/>
              </w:rPr>
              <w:t>公路通行政村率（%）</w:t>
            </w:r>
          </w:p>
        </w:tc>
        <w:tc>
          <w:tcPr>
            <w:tcW w:w="2033" w:type="dxa"/>
            <w:vAlign w:val="center"/>
          </w:tcPr>
          <w:p>
            <w:pPr>
              <w:pStyle w:val="20"/>
              <w:rPr>
                <w:rFonts w:eastAsiaTheme="minorEastAsia" w:cstheme="minorEastAsia"/>
              </w:rPr>
            </w:pPr>
            <w:r>
              <w:rPr>
                <w:rFonts w:hint="eastAsia" w:eastAsiaTheme="minorEastAsia" w:cstheme="minorEastAsia"/>
              </w:rPr>
              <w:t>100</w:t>
            </w:r>
          </w:p>
        </w:tc>
        <w:tc>
          <w:tcPr>
            <w:tcW w:w="2004" w:type="dxa"/>
            <w:vAlign w:val="center"/>
          </w:tcPr>
          <w:p>
            <w:pPr>
              <w:pStyle w:val="20"/>
              <w:rPr>
                <w:rFonts w:eastAsiaTheme="minorEastAsia" w:cstheme="minorEastAsia"/>
              </w:rPr>
            </w:pPr>
            <w:r>
              <w:rPr>
                <w:rFonts w:hint="eastAsia" w:eastAsiaTheme="minorEastAsia" w:cstheme="minorEastAsia"/>
              </w:rPr>
              <w:t>100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33" w:name="_Toc202505858"/>
      <w:r>
        <w:rPr>
          <w:rFonts w:hint="eastAsia" w:eastAsia="仿宋_GB2312" w:cs="仿宋_GB2312"/>
          <w:sz w:val="32"/>
          <w:szCs w:val="32"/>
        </w:rPr>
        <w:t>通过对津南区农村公路网现状特征参数的分析及现状调查，发现全区农村公路网存在以下问题：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default" w:eastAsia="仿宋_GB2312" w:cs="仿宋_GB2312"/>
          <w:sz w:val="32"/>
          <w:szCs w:val="32"/>
          <w:lang w:val="en" w:eastAsia="zh-CN"/>
        </w:rPr>
        <w:t>1</w:t>
      </w:r>
      <w:r>
        <w:rPr>
          <w:rFonts w:hint="eastAsia" w:eastAsia="仿宋_GB2312" w:cs="仿宋_GB2312"/>
          <w:sz w:val="32"/>
          <w:szCs w:val="32"/>
          <w:lang w:eastAsia="zh-CN"/>
        </w:rPr>
        <w:t>．</w:t>
      </w:r>
      <w:r>
        <w:rPr>
          <w:rFonts w:hint="eastAsia" w:eastAsia="仿宋_GB2312" w:cs="仿宋_GB2312"/>
          <w:sz w:val="32"/>
          <w:szCs w:val="32"/>
        </w:rPr>
        <w:t>农村公路总量难以满足日益增长的交通需求。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县级公路和乡村公路总里程达到217公里，占津南区公里总里程的50％，具有一定的规模，早在80年代就已实现村村通油路。但随着津南区经济的迅速增长，乡镇企业、农业和城镇化进程的快速发展，以及未来的整体建设布局对交通基础设施建设仍有大量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default" w:eastAsia="仿宋_GB2312" w:cs="仿宋_GB2312"/>
          <w:sz w:val="32"/>
          <w:szCs w:val="32"/>
          <w:lang w:val="en" w:eastAsia="zh-CN"/>
        </w:rPr>
        <w:t>2</w:t>
      </w:r>
      <w:r>
        <w:rPr>
          <w:rFonts w:hint="eastAsia" w:eastAsia="仿宋_GB2312" w:cs="仿宋_GB2312"/>
          <w:sz w:val="32"/>
          <w:szCs w:val="32"/>
          <w:lang w:eastAsia="zh-CN"/>
        </w:rPr>
        <w:t>．</w:t>
      </w:r>
      <w:r>
        <w:rPr>
          <w:rFonts w:hint="eastAsia" w:eastAsia="仿宋_GB2312" w:cs="仿宋_GB2312"/>
          <w:sz w:val="32"/>
          <w:szCs w:val="32"/>
        </w:rPr>
        <w:t>路网技术等级较低。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目前津南区农村公路网密度已达到56公里/百平方公里，农村公路等级里程率已经达到100%，但是农村路网平均技术等级为3.2，二级公路比重仅占30%，三级占21%，四级占49%。乡村公路路面狭窄，路面宽度为4米的公路里程55公里，占乡村路总里程的31%；同时，乡村公路的高级、次高级路面里程虽然达到100%，但绝大部分沥青路面为两步石灰土和5公分油的结构，路面破损比较严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lang w:eastAsia="zh-CN"/>
        </w:rPr>
        <w:t>．</w:t>
      </w:r>
      <w:r>
        <w:rPr>
          <w:rFonts w:hint="eastAsia" w:eastAsia="仿宋_GB2312" w:cs="仿宋_GB2312"/>
          <w:sz w:val="32"/>
          <w:szCs w:val="32"/>
        </w:rPr>
        <w:t>路网布局不够合理。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在连通性方面，目前津南区连通度为0.96，还存在着少量“断头路”“迂回路”。路网形状大致处于为树状路网向方格网路网发展的阶段，农村路与干线路不够协调，这样的布局导致干线路中各种车辆混行情况严重，运营效益较低，影响干线路的服务水平。国省干线公路网发达，农村公路相对发展缓慢，尤其区县级公路未能给予干线有效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4</w:t>
      </w:r>
      <w:r>
        <w:rPr>
          <w:rFonts w:hint="eastAsia" w:eastAsia="仿宋_GB2312" w:cs="仿宋_GB2312"/>
          <w:sz w:val="32"/>
          <w:szCs w:val="32"/>
          <w:lang w:eastAsia="zh-CN"/>
        </w:rPr>
        <w:t>．</w:t>
      </w:r>
      <w:r>
        <w:rPr>
          <w:rFonts w:hint="eastAsia" w:eastAsia="仿宋_GB2312" w:cs="仿宋_GB2312"/>
          <w:sz w:val="32"/>
          <w:szCs w:val="32"/>
        </w:rPr>
        <w:t>乡镇、工业区重要节点联系不畅。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具体体现在国家会展中心区域、葛沽区域缺少跨海河通道与东丽区、滨海新区联系；咸水沽主要依靠干线公路与周边乡镇直接联系，缺少乡村公路与双港、八里台、双桥河、北闸口、小站镇沟通联系；天嘉湖区域路网通达程度不够，缺少区县级公路连通干线公路和乡村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lang w:eastAsia="zh-CN"/>
        </w:rPr>
        <w:t>．</w:t>
      </w:r>
      <w:r>
        <w:rPr>
          <w:rFonts w:hint="eastAsia" w:eastAsia="仿宋_GB2312" w:cs="仿宋_GB2312"/>
          <w:sz w:val="32"/>
          <w:szCs w:val="32"/>
        </w:rPr>
        <w:t>路况水平还需进一步提高。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高级、次高级路面的铺装率虽然已经达到100%，但部分铺装路面的农村公路存在路面破损、路基沉陷、坑槽等病害，尤其是铺装水泥路面的农村公路，由于其身的养护周期长、维修困难缺点，有待采取措施维护和改善路面状况。此外，穿村段公路缺少排水设施是道路损坏的原因之一。目前全区乡村公路养护管理明显不足，普遍存在资金短缺、技术力量薄弱、设备落后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p>
    <w:bookmarkEnd w:id="33"/>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bookmarkStart w:id="34" w:name="_Toc9230"/>
      <w:r>
        <w:rPr>
          <w:rFonts w:hint="eastAsia" w:eastAsia="黑体" w:cs="黑体"/>
          <w:sz w:val="32"/>
          <w:szCs w:val="32"/>
        </w:rPr>
        <w:t>第三章　经济社会和交通发展需求预测</w:t>
      </w:r>
      <w:bookmarkEnd w:id="34"/>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楷体_GB2312" w:cs="楷体_GB2312"/>
          <w:sz w:val="32"/>
          <w:szCs w:val="32"/>
        </w:rPr>
      </w:pPr>
      <w:bookmarkStart w:id="35" w:name="_Toc192670346"/>
      <w:bookmarkStart w:id="36" w:name="_Toc198350836"/>
      <w:bookmarkStart w:id="37" w:name="_Toc449"/>
      <w:bookmarkStart w:id="38" w:name="_Toc217894953"/>
      <w:bookmarkStart w:id="39" w:name="_Toc202089627"/>
      <w:bookmarkStart w:id="40" w:name="_Toc20272814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r>
        <w:rPr>
          <w:rFonts w:hint="eastAsia" w:eastAsia="黑体" w:cs="黑体"/>
          <w:sz w:val="32"/>
          <w:szCs w:val="32"/>
        </w:rPr>
        <w:t>一、农村公路</w:t>
      </w:r>
      <w:bookmarkEnd w:id="35"/>
      <w:r>
        <w:rPr>
          <w:rFonts w:hint="eastAsia" w:eastAsia="黑体" w:cs="黑体"/>
          <w:sz w:val="32"/>
          <w:szCs w:val="32"/>
        </w:rPr>
        <w:t>发展形势</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41" w:name="_Toc202089628"/>
      <w:bookmarkStart w:id="42" w:name="_Toc202728145"/>
      <w:bookmarkStart w:id="43" w:name="_Toc198350837"/>
      <w:r>
        <w:rPr>
          <w:rFonts w:hint="eastAsia" w:eastAsia="楷体_GB2312" w:cs="楷体_GB2312"/>
          <w:sz w:val="32"/>
          <w:szCs w:val="32"/>
        </w:rPr>
        <w:t>（一）农村公路对农村地区发展影响</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农村公路作为农村地区重要公益性基础设施，其建设发展对农村社会经济发展起到至关重要作用，具体体现在以下几个方面：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44" w:name="_Toc202505860"/>
      <w:r>
        <w:rPr>
          <w:rFonts w:hint="eastAsia" w:eastAsia="仿宋_GB2312" w:cs="仿宋_GB2312"/>
          <w:sz w:val="32"/>
          <w:szCs w:val="32"/>
          <w:lang w:val="en-US" w:eastAsia="zh-CN"/>
        </w:rPr>
        <w:t>1</w:t>
      </w:r>
      <w:r>
        <w:rPr>
          <w:rFonts w:hint="eastAsia" w:eastAsia="仿宋_GB2312" w:cs="仿宋_GB2312"/>
          <w:sz w:val="32"/>
          <w:szCs w:val="32"/>
        </w:rPr>
        <w:t>．对农村交通的影响。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（1）改善农村交通设施，提高公路覆盖程度与通达程度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农村公路建设提高了农村的通达性，提高了农村地区公路网密度，增加了农村公路网的通达深度，使农村与社会经济服务设施、农村与农村之间、农村与外界之间的联系更加方便、紧密。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（2）提高公路服务水平，改善农村居民出行方式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建设提高了农村公路的服务水平，缩短了农村地区居民的出行时间；农村公路建设提高了农村公路的技术等级与路面铺装率，进而促进了农村客货运输供给水平的提高，并对农民出行方式的进步与出行机动化程度的提高产生积极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2．对经济发展的影响。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（1）为农村地区经济发展提供保障。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地区区域广阔，地理条件复杂，人口居住、生产活动分散，产品多种多样，具有数量大、价格低、鲜活性、易腐性等特点。这导致了农村客、货运输需求灵活多变，具有多点式、多批次、运距短等特性。公路交通机动灵活，直达性好，可以实现门到门服务，通达范围广，可以连接农村与城镇、产地与销地，服务于生产和生活，具有其它运输方式无可比拟的优势，因此成为农村的主要运输方式。农村公路作为农村公路交通的基础设施，对农村地区的经济发展具有先导性、基础性和保障性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（2）促进农村产业布局与结构合理化。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发展农村公路，对于我国农村现代化进程中调整产业结构、优化产业布局、促进生产分工具有非常重要的作用。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首先，农村公路的发展为农业生产区域化创造了有利条件。农业区域专门化必须满足两个基本要求，即充分的农产品供应——无论生产什么都能得到供应的满足；有利的销售市场——通过市场得到专业化生产的要素、销售专业化生产的商品。两者都必须通过交通运输来实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其次，农村公路促进了乡镇企业的迅速发展。乡镇企业在广大农村地区的迅速崛起，是中国改革进程中的第二大创造，其发展大多是从本地资源开发和为农业生产进行简单加工开始起步的。借交通之便而发达兴旺的企业，以及受交通不畅制约关闭停产的企业不乏其例。另外，进一步改善农村交通条件才能促使城市工业为利用农村廉价劳动力而将一些配套产品生产扩散到乡镇企业或农业生产基地，进一步带动农村地区乡镇企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（3）降低交通运输成本，提高农村地区的交易效益。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农村公路建设增强了农村的通达性，降低了出行时间和客货车辆的运输成本，这种成本上的节约，提高了农村地区交易效益，从而使农民的收入增长，这是道路改善对经济发展产生的最直接的影响。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（4）促进农村地区资源开发。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农村公路的建设方便了农村当地资源的运输，从而使得资源的价格优势得到了充分的发挥，使以前没有通路的地方丰富的资源储藏得到了开发，如矿业资源、旅游资源等。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（5）提高农村招商引资能力。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使农村地区的交通环境得到极大改善，改善了农村地区的投资环境，从而对提高吸引力、增加外界的投资力度有着重要的影响；同时也间接影响着对外贸易的发展。此外，农村交通条件的改善，可以使原来地处农村地区的乡镇企业，增加与外界交流的机会，在国内外相关企业增强对其了解的同时，更多地吸引外资、扩大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3．对农业发展的影响。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（1）促进现代农业发展。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在大部分农村地区，农业资源与生产力分布不一致，在交通条件不方便的情况下，限制了资源加工、配置和利用程度，同时加大了生产成本，降低了农业生产效益。农业生产成本中，运输费用占有重要成份，农村公路的建设可以改善农村地区交通状况，最大限度地降低农业资源和生产资料的运输费用，实现农业生产的低投入、高产出，从而提高农业生产的效率和效益，发展高效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（2）促进农产品产量的提高。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农村公路的建设改善了农民出行条件，拉近了农民和他们从事耕种劳作的土地之间的时间距离，农民可以方便地使用农业机械设备，增加对土地的投入，从而促进土地增产，达到农业用地增值的效果。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（3）促进农产品结构合理化。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建设将农村与市场联系起来，促进了农业生产中经济作物种植比例的提高，从而使得商品率高、附加值大、创汇多的农产品不断发展，鲜活农产品大量增加，最终提高农民的收入。反过来，伴随着农产品结构的变化，农村公路交通时效性、便捷性、安全性之要求也大大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4．对社会发展的影响。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（1）改善农村地区的教育、卫生条件。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的建设使得农村孩子可以更加方便地就学，教师也因为交通条件的改善而更加愿意留在农村学校，而且城里的优秀教师资源也可以方便地来往于农村和城市之间，使得农村教育水平得到改善。农村公路的建设使得农民就医条件得到了很大的改善，它提升了医疗服务的覆盖率，改善了医院服务方式，也改变了群众的就医习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（2）改善农民就业条件。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的建设为农村劳动力创造持续的、具有相当规模的、直接和间接的就业机会。农村公路的建设施工、材料采集加工、运输等能吸收大量劳动力；公路建成后，公路养护与它带动的相关产业的发展也能吸纳大量的农村劳动力。随着农村公路的迅速发展，还将为农村劳动力创造更多的就业机会。交通运输条件是决定人口流动速度、范围和人口分布的主要因素，农村公路的建设缩短了城乡间的时空距离，加强了城乡联系，使得农村剩余劳动力可以方便地进入附近城里务工、就业，加速了农村剩余劳动力的转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（3）促进农民思想观念转变。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农村公路的建设加快了农村信息传播和对外交流，改变了农民群众传统的生产生活方式和思想观念，畅通了农民的信息沟通渠道，提高农村社会的文明程度。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（4）有利于农村地区妇女权益的保障。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提高妇女地位，关注妇女权益，是衡量社会发展的一个重要方面。来自世界银行的多项研究调查表明，农村公路的建设，对于提高农村地区适龄女童的入学率，改善农村地区妇女的健康状况有着极大的促进作用，保障了妇女应得的各项社会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（5）加快农村城镇化进程。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发达的农村公路网络，保证了资源的均衡流动，进一步加快强市、强县和强村的建设，同时也进一步发挥以强带弱的辐射功能，农村城镇节点的结构得到了优化，农村小城镇建设将会发展很快。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（6）维护社会公平。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农村公路的建设给农民提供了出行条件，从而使它们也公平地享受到了发展成果，交通条件的改善使得以前没有路的欠发达地区的经济得到了迅速的发展，达到了农民增收脱贫的目标。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（7）提高抗灾能力，保障群众生命财产安全。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自然灾害对农村地区人民的生产生活具有极大的破坏作用，特别是对灾害多发的农村。农村公路从时间和空间两方面缩短了农村与外界的联系，在灾害到来时使农民迅速转移，同时保障了灾后救济、重建、恢复生产等工作的开展，对于农村区域政治的稳定程度带来了极大的提高，使农民能够安居乐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45" w:name="_Toc202089629"/>
      <w:bookmarkStart w:id="46" w:name="_Toc198350838"/>
      <w:bookmarkStart w:id="47" w:name="_Toc202728146"/>
      <w:r>
        <w:rPr>
          <w:rFonts w:hint="eastAsia" w:eastAsia="楷体_GB2312" w:cs="楷体_GB2312"/>
          <w:sz w:val="32"/>
          <w:szCs w:val="32"/>
        </w:rPr>
        <w:t>（二）农村公路建设发展新形势</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习近平总书记在中央农村工作会议上强调，坚持把解决好“三农”问题作为全党工作重中之重，举全党全社会之力推动乡村振兴，促进农业高质高效、乡村宜居宜业、农民富裕富足。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国家和天津市有关社会主义新农村建设发展规划要求，近年来津南区城镇化建设步伐很快，合理布置镇村结构，逐步完善城镇体系，推动农村经济快速发展和镇村体制改革，促进小城镇的合理布局和健康发展。达到节约和集约利用土地、有效节约资源、增加就业岗位、增加农民收入、使农民共享城市生活方式、逐步缩小城乡差别六个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城镇村体系的调整，必将使农村人口产生大规模转移，由此引发城镇之间、城乡之间、乡村之间公路交通联系发生较大的变化。城镇村的快速发展势必要求公路为之提供良好的交通条件，通过完善的公路网络引导和促进区域经济布局的合理发展。同时，公路的建设是为城镇村服务的，城镇村体系布局规划的调整又相应影响着农村公路网的建设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了配合津南区绿色高质量发展和社会主义新农村建设规划，必须要对原津南区农村公路网规划进行调整，创建“畅、安、舒、美”的农村公路出行环境，为全县乡村振兴发展提供安全便捷高效的交通运输支撑，建立起与新形势发展要求相适应的新农村公路网络，实现公路交通全面、协调、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48" w:name="_Toc21954"/>
      <w:bookmarkStart w:id="49" w:name="_Toc202505863"/>
      <w:r>
        <w:rPr>
          <w:rFonts w:hint="eastAsia" w:eastAsia="黑体" w:cs="黑体"/>
          <w:sz w:val="32"/>
          <w:szCs w:val="32"/>
        </w:rPr>
        <w:t>二、津南区城镇体系相关规划</w:t>
      </w:r>
      <w:bookmarkEnd w:id="48"/>
      <w:bookmarkEnd w:id="4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（一）津南区国土空间总体格局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参展津南区国土空间规划阶段性成果，津南区国土空间总体格局为绿屏蓝网，一城双廊三组团形式。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绿屏蓝网，优越的自然生态本底，绿色生态屏障区和纵横交错的水系构筑的自然基底。一城为科创会展城，即津南主城片区，全市六大主城片区之一。双廊为津滨发展走廊、菁智发展走廊。三组团为八里台组团，北闸口—小站组团，葛沽组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1．津南会展主城片区（1个）。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依托海教园和国家会展中心，整合咸水沽、双桥河、双港、辛庄四镇，建设科创会展城，规划人口106万。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2．小城镇（4个）。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八里台智能科技与都市农业镇，葛沽文化旅游镇，小站智能制造与田园休闲镇，北闸口现代制造镇。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3．美丽乡村。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集聚提升类村庄。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（二）城镇空间布局优化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城镇空间布局是指一定区域内在经济、社会和空间发展上具有有机联系的城市群体。城镇空间布局是政府协调区域内各城镇发展，保护和利用各类自然资源和人文资源，综合安排基础设施和公共设施建设的依据。制定和实施城镇空间布局是加强区域发展宏观调控、引导和协调区域城镇合理布局，促进各城区和小城镇协调发展，积极有序地推进城镇化的前提和保障，是实现建设和谐社会目标的基本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津南区主城片区是科创会展功能核心区和支撑服务区。确定津南活力中心约10万平方公里，在咸双、港辛两翼各规划一个商业、公服副中心，是落实国际消费中心城市的重要板块。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对主城片区外围4个建制镇区进行三级规划分区指引，各规划一处镇级服务中心，具体功能细化在镇级国土空间规划中落实。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50" w:name="_Toc26016"/>
      <w:r>
        <w:rPr>
          <w:rFonts w:hint="eastAsia" w:eastAsia="黑体" w:cs="黑体"/>
          <w:sz w:val="32"/>
          <w:szCs w:val="32"/>
        </w:rPr>
        <w:t>三、经济社会发展</w:t>
      </w:r>
      <w:bookmarkEnd w:id="44"/>
      <w:r>
        <w:rPr>
          <w:rFonts w:hint="eastAsia" w:eastAsia="黑体" w:cs="黑体"/>
          <w:sz w:val="32"/>
          <w:szCs w:val="32"/>
        </w:rPr>
        <w:t>需求预测</w:t>
      </w:r>
      <w:bookmarkEnd w:id="5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51" w:name="_Toc202505861"/>
      <w:r>
        <w:rPr>
          <w:rFonts w:hint="eastAsia" w:eastAsia="楷体_GB2312" w:cs="楷体_GB2312"/>
          <w:sz w:val="32"/>
          <w:szCs w:val="32"/>
        </w:rPr>
        <w:t>（一）经济社会特点</w:t>
      </w:r>
      <w:bookmarkEnd w:id="5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default" w:eastAsia="仿宋_GB2312" w:cs="仿宋_GB2312"/>
          <w:sz w:val="32"/>
          <w:szCs w:val="32"/>
          <w:lang w:val="en"/>
        </w:rPr>
        <w:t>1</w:t>
      </w:r>
      <w:r>
        <w:rPr>
          <w:rFonts w:hint="eastAsia" w:eastAsia="仿宋_GB2312" w:cs="仿宋_GB2312"/>
          <w:sz w:val="32"/>
          <w:szCs w:val="32"/>
          <w:lang w:val="en" w:eastAsia="zh-CN"/>
        </w:rPr>
        <w:t>．</w:t>
      </w:r>
      <w:r>
        <w:rPr>
          <w:rFonts w:hint="eastAsia" w:eastAsia="仿宋_GB2312" w:cs="仿宋_GB2312"/>
          <w:sz w:val="32"/>
          <w:szCs w:val="32"/>
        </w:rPr>
        <w:t>加速推进农业现代化。着力打造都市现代绿色农业高地。以农业供给侧结构性改革为主线，发挥津南国家农业科技园区的辐射带动作用，加强农业科技创新，加快建设以联想佳沃现代农业产业园为代表的高端农业科技园，引育优质新型农业经营主体，促进农业科技现代化发展。加快建设以迎新现代农业产业园为代表的农业观光体验型产业园，打造绿色生态农业展示名片。大力培育一批新型农业经营主体，创建若干个市级示范家庭农场。以小站镇农业产业强镇、小站稻国家公园等重大农业项目建设为依托，提升农业基础设施配套水平，着力打造小站稻特色品牌示范区、现代都市农业示范区。大力发展智慧农业、生态农业、创意农业、品牌农业，发挥金谷集团龙头带动作用，深度开发“神农”良种、宏程种业、葛沽萝卜、南义葡萄等优势农业资源，加快构建现代农业生产经营体系，加强农产品质量安全监管，不断增加优质农产品有效供给，让群众更多更好地享受现代农业发展带来的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default" w:eastAsia="仿宋_GB2312" w:cs="仿宋_GB2312"/>
          <w:sz w:val="32"/>
          <w:szCs w:val="32"/>
          <w:lang w:val="en" w:eastAsia="zh-CN"/>
        </w:rPr>
        <w:t>2</w:t>
      </w:r>
      <w:r>
        <w:rPr>
          <w:rFonts w:hint="eastAsia" w:eastAsia="仿宋_GB2312" w:cs="仿宋_GB2312"/>
          <w:sz w:val="32"/>
          <w:szCs w:val="32"/>
          <w:lang w:eastAsia="zh-CN"/>
        </w:rPr>
        <w:t>．</w:t>
      </w:r>
      <w:r>
        <w:rPr>
          <w:rFonts w:hint="eastAsia" w:eastAsia="仿宋_GB2312" w:cs="仿宋_GB2312"/>
          <w:sz w:val="32"/>
          <w:szCs w:val="32"/>
        </w:rPr>
        <w:t>加快构建先进制造产业体系。立足现有产业基础和发展优势，瞄准国际国内科技创新与产业革命的前沿，坚持制造业立区和引培并重，大力发展战略性新兴产业，构建以智能科技、信创产业为主攻方向，以高端装备制造、新材料、生物医药为重点的“2+3”先进制造产业体系。推动军民融合产业发展，加快核工业理化工程研究院等军民融合重大项目建设。抢抓新赛道、培育新业态，积极谋划量子科技、脑机接口、生物合成、石墨烯、仿生材料等一批未来产业，构建新平台、打造新场景，助推制造业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default" w:eastAsia="仿宋_GB2312" w:cs="仿宋_GB2312"/>
          <w:sz w:val="32"/>
          <w:szCs w:val="32"/>
          <w:lang w:val="en" w:eastAsia="zh-CN"/>
        </w:rPr>
        <w:t>3</w:t>
      </w:r>
      <w:r>
        <w:rPr>
          <w:rFonts w:hint="eastAsia" w:eastAsia="仿宋_GB2312" w:cs="仿宋_GB2312"/>
          <w:sz w:val="32"/>
          <w:szCs w:val="32"/>
          <w:lang w:eastAsia="zh-CN"/>
        </w:rPr>
        <w:t>．</w:t>
      </w:r>
      <w:r>
        <w:rPr>
          <w:rFonts w:hint="eastAsia" w:eastAsia="仿宋_GB2312" w:cs="仿宋_GB2312"/>
          <w:sz w:val="32"/>
          <w:szCs w:val="32"/>
        </w:rPr>
        <w:t>做大第三产业。推动文旅融合创新发展。实施“旅游+文化”战略，加大互联网、数字科技技术支持，开展会展旅游、工业旅游示范基地、红色旅游点、乡村旅游点创建等标准化建设，推动旅游业与会展商务、工业制造、教育科普、体育娱乐、康养休闲、乡村体验等多要素跨界融合发展。鼓励以我区自然、人文特色为素材，挖掘创造文创产品，推动特色向产品转化。加大旅游活动特色创新，引入实景演出、节庆活动、赛事体验等形式，实现“引得来人，留得住人”的旅游发展目标。搭建旅游电商平台，拓展旅游产品销售渠道。秉承在保护中开发、开发中传承的原则，开展网红景点打卡、非物质文化遗产代表性项目等营销宣传，扩大津南旅游知名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52" w:name="_Toc202505862"/>
      <w:r>
        <w:rPr>
          <w:rFonts w:hint="eastAsia" w:eastAsia="楷体_GB2312" w:cs="楷体_GB2312"/>
          <w:sz w:val="32"/>
          <w:szCs w:val="32"/>
        </w:rPr>
        <w:t>（二）经济社会发展预测</w:t>
      </w:r>
      <w:bookmarkEnd w:id="5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公路运输系统是社会经济和综合交通运输系统中的一个子系统，研究公路运输的发展趋势，必须以社会经济和交通运输发展总趋势为基础，根据区域内相应的发展规划和分析预测，采取定性定量分析相结合的方式研讨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社会经济发展预测主要是为了研究区域内社会经济未来发展、产业结构调整以及社会生产力布局调整趋势。社会经济发展预测除了需要满足预测模型的精度外，还必须符合客观实际，与定性分析的结果相一致。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以津南区历年来经济发展情况为基础，结合《津南区国民经济和社会发展第十四个五年计划纲要》的发展计划，对津南区社会经济发展做出预测，结果见表3-1所示。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表3-1 津南区主要社会经济指标预测值</w:t>
      </w:r>
    </w:p>
    <w:tbl>
      <w:tblPr>
        <w:tblStyle w:val="6"/>
        <w:tblW w:w="8835" w:type="dxa"/>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005"/>
        <w:gridCol w:w="1320"/>
        <w:gridCol w:w="1320"/>
        <w:gridCol w:w="1560"/>
        <w:gridCol w:w="1140"/>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tblHeader/>
        </w:trPr>
        <w:tc>
          <w:tcPr>
            <w:tcW w:w="750"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年份</w:t>
            </w:r>
          </w:p>
        </w:tc>
        <w:tc>
          <w:tcPr>
            <w:tcW w:w="1005"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人口</w:t>
            </w:r>
          </w:p>
          <w:p>
            <w:pPr>
              <w:pStyle w:val="20"/>
              <w:spacing w:line="280" w:lineRule="exact"/>
              <w:rPr>
                <w:rFonts w:hint="eastAsia" w:ascii="Times New Roman" w:hAnsi="Times New Roman" w:eastAsia="黑体" w:cs="黑体"/>
              </w:rPr>
            </w:pPr>
            <w:r>
              <w:rPr>
                <w:rFonts w:hint="eastAsia" w:ascii="Times New Roman" w:hAnsi="Times New Roman" w:eastAsia="黑体" w:cs="黑体"/>
              </w:rPr>
              <w:t>（万人）</w:t>
            </w:r>
          </w:p>
        </w:tc>
        <w:tc>
          <w:tcPr>
            <w:tcW w:w="1320"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工业总产值</w:t>
            </w:r>
            <w:r>
              <w:rPr>
                <w:rFonts w:hint="eastAsia" w:ascii="Times New Roman" w:hAnsi="Times New Roman" w:eastAsia="黑体" w:cs="黑体"/>
              </w:rPr>
              <w:br w:type="textWrapping"/>
            </w:r>
            <w:r>
              <w:rPr>
                <w:rFonts w:hint="eastAsia" w:ascii="Times New Roman" w:hAnsi="Times New Roman" w:eastAsia="黑体" w:cs="黑体"/>
              </w:rPr>
              <w:t>（万元）</w:t>
            </w:r>
          </w:p>
        </w:tc>
        <w:tc>
          <w:tcPr>
            <w:tcW w:w="1320"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农业总产值</w:t>
            </w:r>
            <w:r>
              <w:rPr>
                <w:rFonts w:hint="eastAsia" w:ascii="Times New Roman" w:hAnsi="Times New Roman" w:eastAsia="黑体" w:cs="黑体"/>
              </w:rPr>
              <w:br w:type="textWrapping"/>
            </w:r>
            <w:r>
              <w:rPr>
                <w:rFonts w:hint="eastAsia" w:ascii="Times New Roman" w:hAnsi="Times New Roman" w:eastAsia="黑体" w:cs="黑体"/>
              </w:rPr>
              <w:t>（万元）</w:t>
            </w:r>
          </w:p>
        </w:tc>
        <w:tc>
          <w:tcPr>
            <w:tcW w:w="1560"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国内生产总值</w:t>
            </w:r>
            <w:r>
              <w:rPr>
                <w:rFonts w:hint="eastAsia" w:ascii="Times New Roman" w:hAnsi="Times New Roman" w:eastAsia="黑体" w:cs="黑体"/>
              </w:rPr>
              <w:br w:type="textWrapping"/>
            </w:r>
            <w:r>
              <w:rPr>
                <w:rFonts w:hint="eastAsia" w:ascii="Times New Roman" w:hAnsi="Times New Roman" w:eastAsia="黑体" w:cs="黑体"/>
              </w:rPr>
              <w:t>（万元）</w:t>
            </w:r>
          </w:p>
        </w:tc>
        <w:tc>
          <w:tcPr>
            <w:tcW w:w="1140"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财政收入</w:t>
            </w:r>
            <w:r>
              <w:rPr>
                <w:rFonts w:hint="eastAsia" w:ascii="Times New Roman" w:hAnsi="Times New Roman" w:eastAsia="黑体" w:cs="黑体"/>
              </w:rPr>
              <w:br w:type="textWrapping"/>
            </w:r>
            <w:r>
              <w:rPr>
                <w:rFonts w:hint="eastAsia" w:ascii="Times New Roman" w:hAnsi="Times New Roman" w:eastAsia="黑体" w:cs="黑体"/>
              </w:rPr>
              <w:t>（万元）</w:t>
            </w:r>
          </w:p>
        </w:tc>
        <w:tc>
          <w:tcPr>
            <w:tcW w:w="1740" w:type="dxa"/>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城镇居民人均可支配收入（元）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50" w:type="dxa"/>
            <w:vAlign w:val="center"/>
          </w:tcPr>
          <w:p>
            <w:pPr>
              <w:pStyle w:val="20"/>
            </w:pPr>
            <w:r>
              <w:rPr>
                <w:rFonts w:hint="eastAsia"/>
              </w:rPr>
              <w:t>2025</w:t>
            </w:r>
          </w:p>
        </w:tc>
        <w:tc>
          <w:tcPr>
            <w:tcW w:w="1005" w:type="dxa"/>
            <w:vAlign w:val="center"/>
          </w:tcPr>
          <w:p>
            <w:pPr>
              <w:pStyle w:val="20"/>
            </w:pPr>
            <w:r>
              <w:rPr>
                <w:rFonts w:hint="eastAsia"/>
              </w:rPr>
              <w:t>54.97</w:t>
            </w:r>
          </w:p>
        </w:tc>
        <w:tc>
          <w:tcPr>
            <w:tcW w:w="1320" w:type="dxa"/>
            <w:vAlign w:val="center"/>
          </w:tcPr>
          <w:p>
            <w:pPr>
              <w:pStyle w:val="20"/>
            </w:pPr>
            <w:r>
              <w:rPr>
                <w:rFonts w:hint="eastAsia"/>
              </w:rPr>
              <w:t>25793140</w:t>
            </w:r>
          </w:p>
        </w:tc>
        <w:tc>
          <w:tcPr>
            <w:tcW w:w="1320" w:type="dxa"/>
            <w:vAlign w:val="center"/>
          </w:tcPr>
          <w:p>
            <w:pPr>
              <w:pStyle w:val="20"/>
            </w:pPr>
            <w:r>
              <w:rPr>
                <w:rFonts w:hint="eastAsia"/>
              </w:rPr>
              <w:t>127843</w:t>
            </w:r>
          </w:p>
        </w:tc>
        <w:tc>
          <w:tcPr>
            <w:tcW w:w="1560" w:type="dxa"/>
            <w:vAlign w:val="center"/>
          </w:tcPr>
          <w:p>
            <w:pPr>
              <w:pStyle w:val="20"/>
            </w:pPr>
            <w:r>
              <w:rPr>
                <w:rFonts w:hint="eastAsia"/>
              </w:rPr>
              <w:t>6320000</w:t>
            </w:r>
          </w:p>
        </w:tc>
        <w:tc>
          <w:tcPr>
            <w:tcW w:w="1140" w:type="dxa"/>
            <w:vAlign w:val="center"/>
          </w:tcPr>
          <w:p>
            <w:pPr>
              <w:pStyle w:val="20"/>
            </w:pPr>
            <w:r>
              <w:rPr>
                <w:rFonts w:hint="eastAsia"/>
              </w:rPr>
              <w:t>640000</w:t>
            </w:r>
          </w:p>
        </w:tc>
        <w:tc>
          <w:tcPr>
            <w:tcW w:w="1740" w:type="dxa"/>
            <w:vAlign w:val="center"/>
          </w:tcPr>
          <w:p>
            <w:pPr>
              <w:pStyle w:val="20"/>
            </w:pPr>
            <w:r>
              <w:rPr>
                <w:rFonts w:hint="eastAsia"/>
              </w:rPr>
              <w:t>46000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50" w:type="dxa"/>
            <w:vAlign w:val="center"/>
          </w:tcPr>
          <w:p>
            <w:pPr>
              <w:pStyle w:val="20"/>
            </w:pPr>
            <w:r>
              <w:rPr>
                <w:rFonts w:hint="eastAsia"/>
              </w:rPr>
              <w:t>2030</w:t>
            </w:r>
          </w:p>
        </w:tc>
        <w:tc>
          <w:tcPr>
            <w:tcW w:w="1005" w:type="dxa"/>
            <w:vAlign w:val="center"/>
          </w:tcPr>
          <w:p>
            <w:pPr>
              <w:pStyle w:val="20"/>
            </w:pPr>
            <w:r>
              <w:rPr>
                <w:rFonts w:hint="eastAsia"/>
              </w:rPr>
              <w:t>55.56</w:t>
            </w:r>
          </w:p>
        </w:tc>
        <w:tc>
          <w:tcPr>
            <w:tcW w:w="1320" w:type="dxa"/>
            <w:vAlign w:val="center"/>
          </w:tcPr>
          <w:p>
            <w:pPr>
              <w:pStyle w:val="20"/>
            </w:pPr>
            <w:r>
              <w:rPr>
                <w:rFonts w:hint="eastAsia"/>
              </w:rPr>
              <w:t>28532600</w:t>
            </w:r>
          </w:p>
        </w:tc>
        <w:tc>
          <w:tcPr>
            <w:tcW w:w="1320" w:type="dxa"/>
            <w:vAlign w:val="center"/>
          </w:tcPr>
          <w:p>
            <w:pPr>
              <w:pStyle w:val="20"/>
            </w:pPr>
            <w:r>
              <w:rPr>
                <w:rFonts w:hint="eastAsia"/>
              </w:rPr>
              <w:t>137426</w:t>
            </w:r>
          </w:p>
        </w:tc>
        <w:tc>
          <w:tcPr>
            <w:tcW w:w="1560" w:type="dxa"/>
            <w:vAlign w:val="center"/>
          </w:tcPr>
          <w:p>
            <w:pPr>
              <w:pStyle w:val="20"/>
            </w:pPr>
            <w:r>
              <w:rPr>
                <w:rFonts w:hint="eastAsia"/>
              </w:rPr>
              <w:t>6680000</w:t>
            </w:r>
          </w:p>
        </w:tc>
        <w:tc>
          <w:tcPr>
            <w:tcW w:w="1140" w:type="dxa"/>
            <w:vAlign w:val="center"/>
          </w:tcPr>
          <w:p>
            <w:pPr>
              <w:pStyle w:val="20"/>
            </w:pPr>
            <w:r>
              <w:rPr>
                <w:rFonts w:hint="eastAsia"/>
              </w:rPr>
              <w:t>680000</w:t>
            </w:r>
          </w:p>
        </w:tc>
        <w:tc>
          <w:tcPr>
            <w:tcW w:w="1740" w:type="dxa"/>
            <w:vAlign w:val="center"/>
          </w:tcPr>
          <w:p>
            <w:pPr>
              <w:pStyle w:val="20"/>
            </w:pPr>
            <w:r>
              <w:rPr>
                <w:rFonts w:hint="eastAsia"/>
              </w:rPr>
              <w:t>55000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50" w:type="dxa"/>
            <w:vAlign w:val="center"/>
          </w:tcPr>
          <w:p>
            <w:pPr>
              <w:pStyle w:val="20"/>
            </w:pPr>
            <w:r>
              <w:rPr>
                <w:rFonts w:hint="eastAsia"/>
              </w:rPr>
              <w:t>2035</w:t>
            </w:r>
          </w:p>
        </w:tc>
        <w:tc>
          <w:tcPr>
            <w:tcW w:w="1005" w:type="dxa"/>
            <w:vAlign w:val="center"/>
          </w:tcPr>
          <w:p>
            <w:pPr>
              <w:pStyle w:val="20"/>
            </w:pPr>
            <w:r>
              <w:rPr>
                <w:rFonts w:hint="eastAsia"/>
              </w:rPr>
              <w:t>56.51</w:t>
            </w:r>
          </w:p>
        </w:tc>
        <w:tc>
          <w:tcPr>
            <w:tcW w:w="1320" w:type="dxa"/>
            <w:vAlign w:val="center"/>
          </w:tcPr>
          <w:p>
            <w:pPr>
              <w:pStyle w:val="20"/>
            </w:pPr>
            <w:r>
              <w:rPr>
                <w:rFonts w:hint="eastAsia"/>
              </w:rPr>
              <w:t>30642800</w:t>
            </w:r>
          </w:p>
        </w:tc>
        <w:tc>
          <w:tcPr>
            <w:tcW w:w="1320" w:type="dxa"/>
            <w:vAlign w:val="center"/>
          </w:tcPr>
          <w:p>
            <w:pPr>
              <w:pStyle w:val="20"/>
            </w:pPr>
            <w:r>
              <w:rPr>
                <w:rFonts w:hint="eastAsia"/>
              </w:rPr>
              <w:t>143625</w:t>
            </w:r>
          </w:p>
        </w:tc>
        <w:tc>
          <w:tcPr>
            <w:tcW w:w="1560" w:type="dxa"/>
            <w:vAlign w:val="center"/>
          </w:tcPr>
          <w:p>
            <w:pPr>
              <w:pStyle w:val="20"/>
            </w:pPr>
            <w:r>
              <w:rPr>
                <w:rFonts w:hint="eastAsia"/>
              </w:rPr>
              <w:t>7370000</w:t>
            </w:r>
          </w:p>
        </w:tc>
        <w:tc>
          <w:tcPr>
            <w:tcW w:w="1140" w:type="dxa"/>
            <w:vAlign w:val="center"/>
          </w:tcPr>
          <w:p>
            <w:pPr>
              <w:pStyle w:val="20"/>
            </w:pPr>
            <w:r>
              <w:rPr>
                <w:rFonts w:hint="eastAsia"/>
              </w:rPr>
              <w:t>734000</w:t>
            </w:r>
          </w:p>
        </w:tc>
        <w:tc>
          <w:tcPr>
            <w:tcW w:w="1740" w:type="dxa"/>
            <w:vAlign w:val="center"/>
          </w:tcPr>
          <w:p>
            <w:pPr>
              <w:pStyle w:val="20"/>
            </w:pPr>
            <w:r>
              <w:rPr>
                <w:rFonts w:hint="eastAsia"/>
              </w:rPr>
              <w:t>63800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53" w:name="_Toc202505866"/>
      <w:bookmarkStart w:id="54" w:name="_Toc22745"/>
      <w:r>
        <w:rPr>
          <w:rFonts w:hint="eastAsia" w:eastAsia="黑体" w:cs="黑体"/>
          <w:sz w:val="32"/>
          <w:szCs w:val="32"/>
        </w:rPr>
        <w:t>四、农村公路交通需求预测</w:t>
      </w:r>
      <w:bookmarkEnd w:id="53"/>
      <w:bookmarkEnd w:id="5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公路交通作为其它运输方式联系的纽带，是现代综合运输体系中服务范围最广、承担运量最大的地面运输方式，具有“微血管”和“大动脉”双重作用，不仅可以提高津南区交通运输的机动性水平，还可推进区域综合运输体系的可持续发展。公路交通是促进津南区构建综合运输体系形成和发展的基础，不仅是中短距离客货运输的主力，也是综合运输体系现代化的标志、运输服务水平提高的关键，对于津南区综合交通体系的建立起到基础性的支撑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公路网发展规模研究就是要从量上合理确定公路网发展建设的总规模和路网各层次公路里程所占的比重，作为指导规划布局的基本控制总量，农村公路未来的发展规模，可以从其历史的发展轨迹，未来的社会经济发展要求，交通运输需求以及建设资金筹措等多个方面去考虑。分析公路规模的增长趋势，通过建立多种模型和系统分析综合确定。具体做法是对全路网各阶段的发展规模进行预测，扣除干线网的规模，即可得到农村网各阶段的规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55" w:name="_Toc202505867"/>
      <w:r>
        <w:rPr>
          <w:rFonts w:hint="eastAsia" w:eastAsia="楷体_GB2312" w:cs="楷体_GB2312"/>
          <w:sz w:val="32"/>
          <w:szCs w:val="32"/>
        </w:rPr>
        <w:t>（一）路网发展规模预测</w:t>
      </w:r>
      <w:bookmarkEnd w:id="5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根据津南区的实际情况和现有的历史资料，对公路网发展规模采用二次指数平滑法和连通度法进行预测。在此基础上再结合专家意见最终确定预测结果。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1．二次指数平滑法。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预测模型为：Yt+T=at+btT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 xml:space="preserve">            at=2st(1)-st(2)</w:t>
      </w:r>
      <w:r>
        <w:rPr>
          <w:rFonts w:eastAsia="仿宋_GB2312"/>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eastAsia="仿宋_GB2312"/>
          <w:sz w:val="32"/>
          <w:szCs w:val="32"/>
        </w:rPr>
        <w:t xml:space="preserve">            bt= </w:t>
      </w:r>
      <w:r>
        <w:rPr>
          <w:rFonts w:eastAsia="仿宋_GB2312"/>
          <w:position w:val="-24"/>
          <w:sz w:val="32"/>
          <w:szCs w:val="32"/>
        </w:rPr>
        <w:object>
          <v:shape id="_x0000_i1025" o:spt="75" type="#_x0000_t75" style="height:27.65pt;width: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eastAsia="仿宋_GB2312"/>
          <w:sz w:val="32"/>
          <w:szCs w:val="32"/>
        </w:rPr>
        <w:t xml:space="preserve"> ( st(1)-st(2))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Yt+T----t+T时刻的预测值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T----时刻t以后的时间周期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St</w:t>
      </w:r>
      <w:r>
        <w:rPr>
          <w:rFonts w:hint="eastAsia" w:eastAsia="仿宋_GB2312"/>
          <w:sz w:val="32"/>
          <w:szCs w:val="32"/>
        </w:rPr>
        <w:t>（</w:t>
      </w:r>
      <w:r>
        <w:rPr>
          <w:rFonts w:eastAsia="仿宋_GB2312"/>
          <w:sz w:val="32"/>
          <w:szCs w:val="32"/>
        </w:rPr>
        <w:t>1</w:t>
      </w:r>
      <w:r>
        <w:rPr>
          <w:rFonts w:hint="eastAsia" w:eastAsia="仿宋_GB2312"/>
          <w:sz w:val="32"/>
          <w:szCs w:val="32"/>
        </w:rPr>
        <w:t>）</w:t>
      </w:r>
      <w:r>
        <w:rPr>
          <w:rFonts w:eastAsia="仿宋_GB2312"/>
          <w:sz w:val="32"/>
          <w:szCs w:val="32"/>
        </w:rPr>
        <w:t>、st</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----分别表示t时刻的第一次、第二次指数平滑值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object>
          <v:shape id="_x0000_i1026" o:spt="75" type="#_x0000_t75" style="height:11pt;width:12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eastAsia="仿宋_GB2312"/>
          <w:sz w:val="32"/>
          <w:szCs w:val="32"/>
        </w:rPr>
        <w:t>----平滑系数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2．连通度法。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连通度法又称节点模型法，它反映的是公路网是否能够很好的连接网络各节点，其理论依据是网络几何学，从路网连接区域内各节点的情况，来评价分析路网功效。根据路网的几何特性分析，可以建立如下连通度预测模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L=CN×</w:t>
      </w:r>
      <w:r>
        <w:rPr>
          <w:rFonts w:eastAsia="仿宋_GB2312"/>
          <w:sz w:val="32"/>
          <w:szCs w:val="32"/>
        </w:rPr>
        <w:object>
          <v:shape id="_x0000_i1027" o:spt="75" type="#_x0000_t75" style="height:16pt;width:10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eastAsia="仿宋_GB2312"/>
          <w:sz w:val="32"/>
          <w:szCs w:val="32"/>
        </w:rPr>
        <w:t>×</w:t>
      </w:r>
      <w:r>
        <w:rPr>
          <w:rFonts w:eastAsia="仿宋_GB2312"/>
          <w:sz w:val="32"/>
          <w:szCs w:val="32"/>
        </w:rPr>
        <w:object>
          <v:shape id="_x0000_i1028" o:spt="75" type="#_x0000_t75" style="height:18pt;width:29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A----规划区域的面积（km</w:t>
      </w:r>
      <w:r>
        <w:rPr>
          <w:rFonts w:eastAsia="仿宋_GB2312"/>
          <w:sz w:val="32"/>
          <w:szCs w:val="32"/>
          <w:vertAlign w:val="superscript"/>
        </w:rPr>
        <w:t>2</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CN----规划区域内公路网连通度，其值为1时，路网大致为树状结构；其值为2时，路网大致为方格网结构；其值为3时，路网大致为方格网加对角线结构。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L----规划区域内公路网总里程（km）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N----规划区域内应连接的节点数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object>
          <v:shape id="_x0000_i1029" o:spt="75" type="#_x0000_t75" style="height:16pt;width:10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eastAsia="仿宋_GB2312"/>
          <w:sz w:val="32"/>
          <w:szCs w:val="32"/>
        </w:rPr>
        <w:t>----非直线性系数，定义为路网各节点间实际线路总里程与直线里程之比，也称公路网的变形系数，其值与地形情况和节点的空间分布情况有关。一般来说，对于地形条件较为复杂的地区，路网变形系数（</w:t>
      </w:r>
      <w:r>
        <w:rPr>
          <w:rFonts w:eastAsia="仿宋_GB2312"/>
          <w:sz w:val="32"/>
          <w:szCs w:val="32"/>
        </w:rPr>
        <w:object>
          <v:shape id="_x0000_i1030" o:spt="75" type="#_x0000_t75" style="height:16pt;width:10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9">
            <o:LockedField>false</o:LockedField>
          </o:OLEObject>
        </w:object>
      </w:r>
      <w:r>
        <w:rPr>
          <w:rFonts w:eastAsia="仿宋_GB2312"/>
          <w:sz w:val="32"/>
          <w:szCs w:val="32"/>
        </w:rPr>
        <w:t>）的取值大致为1.30-1.65，对于地形条件较好的地区路网变形系数（</w:t>
      </w:r>
      <w:r>
        <w:rPr>
          <w:rFonts w:eastAsia="仿宋_GB2312"/>
          <w:sz w:val="32"/>
          <w:szCs w:val="32"/>
        </w:rPr>
        <w:object>
          <v:shape id="_x0000_i1031" o:spt="75" type="#_x0000_t75" style="height:16pt;width:10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20">
            <o:LockedField>false</o:LockedField>
          </o:OLEObject>
        </w:object>
      </w:r>
      <w:r>
        <w:rPr>
          <w:rFonts w:eastAsia="仿宋_GB2312"/>
          <w:sz w:val="32"/>
          <w:szCs w:val="32"/>
        </w:rPr>
        <w:t>）的取值大致为1.10-1.30。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根据津南区公路网规划的原则：一个行政村至少有两条对外连接的公路出发，征求专家意见最终确定各阶段的连通度分别为2.32、2.70、2.94、3.15。由此，通过以上两种方法的计算，得出规划期末公路里程数，见表3-2：</w:t>
      </w:r>
    </w:p>
    <w:p>
      <w:pPr>
        <w:pStyle w:val="20"/>
        <w:keepNext w:val="0"/>
        <w:keepLines w:val="0"/>
        <w:pageBreakBefore w:val="0"/>
        <w:widowControl w:val="0"/>
        <w:kinsoku/>
        <w:wordWrap/>
        <w:overflowPunct/>
        <w:topLinePunct w:val="0"/>
        <w:autoSpaceDE/>
        <w:autoSpaceDN/>
        <w:bidi w:val="0"/>
        <w:adjustRightInd/>
        <w:snapToGrid/>
        <w:spacing w:line="560" w:lineRule="exact"/>
        <w:jc w:val="left"/>
        <w:textAlignment w:val="auto"/>
        <w:rPr>
          <w:kern w:val="0"/>
        </w:rPr>
      </w:pPr>
      <w:r>
        <w:rPr>
          <w:rFonts w:hint="eastAsia"/>
          <w:kern w:val="0"/>
        </w:rPr>
        <w:t>　　　　　　　　　　　　　　表3-2津南区农村公路发展规模预测             单位：公里</w:t>
      </w:r>
    </w:p>
    <w:tbl>
      <w:tblPr>
        <w:tblStyle w:val="6"/>
        <w:tblW w:w="88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43"/>
        <w:gridCol w:w="1225"/>
        <w:gridCol w:w="1752"/>
        <w:gridCol w:w="1523"/>
        <w:gridCol w:w="1333"/>
        <w:gridCol w:w="1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5" w:hRule="atLeast"/>
          <w:tblHeader/>
        </w:trPr>
        <w:tc>
          <w:tcPr>
            <w:tcW w:w="2368" w:type="dxa"/>
            <w:gridSpan w:val="2"/>
            <w:tcMar>
              <w:top w:w="15" w:type="dxa"/>
              <w:left w:w="15" w:type="dxa"/>
              <w:bottom w:w="0" w:type="dxa"/>
              <w:right w:w="15" w:type="dxa"/>
            </w:tcMar>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年份</w:t>
            </w:r>
          </w:p>
        </w:tc>
        <w:tc>
          <w:tcPr>
            <w:tcW w:w="1752" w:type="dxa"/>
            <w:tcMar>
              <w:top w:w="15" w:type="dxa"/>
              <w:left w:w="15" w:type="dxa"/>
              <w:bottom w:w="0" w:type="dxa"/>
              <w:right w:w="15" w:type="dxa"/>
            </w:tcMar>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二次指数平滑模型</w:t>
            </w:r>
          </w:p>
        </w:tc>
        <w:tc>
          <w:tcPr>
            <w:tcW w:w="1523" w:type="dxa"/>
            <w:tcMar>
              <w:top w:w="15" w:type="dxa"/>
              <w:left w:w="15" w:type="dxa"/>
              <w:bottom w:w="0" w:type="dxa"/>
              <w:right w:w="15" w:type="dxa"/>
            </w:tcMar>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连通度模型</w:t>
            </w:r>
          </w:p>
        </w:tc>
        <w:tc>
          <w:tcPr>
            <w:tcW w:w="1333" w:type="dxa"/>
            <w:tcMar>
              <w:top w:w="15" w:type="dxa"/>
              <w:left w:w="15" w:type="dxa"/>
              <w:bottom w:w="0" w:type="dxa"/>
              <w:right w:w="15" w:type="dxa"/>
            </w:tcMar>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采用值</w:t>
            </w:r>
          </w:p>
        </w:tc>
        <w:tc>
          <w:tcPr>
            <w:tcW w:w="1902" w:type="dxa"/>
            <w:tcMar>
              <w:top w:w="15" w:type="dxa"/>
              <w:left w:w="15" w:type="dxa"/>
              <w:bottom w:w="0" w:type="dxa"/>
              <w:right w:w="15" w:type="dxa"/>
            </w:tcMar>
            <w:vAlign w:val="center"/>
          </w:tcPr>
          <w:p>
            <w:pPr>
              <w:pStyle w:val="20"/>
              <w:spacing w:line="280" w:lineRule="exact"/>
              <w:rPr>
                <w:rFonts w:hint="eastAsia" w:ascii="Times New Roman" w:hAnsi="Times New Roman" w:eastAsia="黑体" w:cs="黑体"/>
              </w:rPr>
            </w:pPr>
            <w:r>
              <w:rPr>
                <w:rFonts w:hint="eastAsia" w:ascii="Times New Roman" w:hAnsi="Times New Roman" w:eastAsia="黑体" w:cs="黑体"/>
              </w:rPr>
              <w:t>路网密度</w:t>
            </w:r>
          </w:p>
          <w:p>
            <w:pPr>
              <w:pStyle w:val="20"/>
              <w:spacing w:line="280" w:lineRule="exact"/>
              <w:rPr>
                <w:rFonts w:hint="eastAsia" w:ascii="Times New Roman" w:hAnsi="Times New Roman" w:eastAsia="黑体" w:cs="黑体"/>
              </w:rPr>
            </w:pPr>
            <w:r>
              <w:rPr>
                <w:rFonts w:hint="eastAsia" w:ascii="Times New Roman" w:hAnsi="Times New Roman" w:eastAsia="黑体" w:cs="黑体"/>
              </w:rPr>
              <w:t>（km/100km</w:t>
            </w:r>
            <w:r>
              <w:rPr>
                <w:rFonts w:hint="eastAsia" w:ascii="Times New Roman" w:hAnsi="Times New Roman" w:eastAsia="黑体" w:cs="黑体"/>
                <w:vertAlign w:val="superscript"/>
              </w:rPr>
              <w:t>2</w:t>
            </w:r>
            <w:r>
              <w:rPr>
                <w:rFonts w:hint="eastAsia" w:ascii="Times New Roman" w:hAnsi="Times New Roman" w:eastAsia="黑体" w:cs="黑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143" w:type="dxa"/>
            <w:vMerge w:val="restart"/>
            <w:tcMar>
              <w:top w:w="15" w:type="dxa"/>
              <w:left w:w="15" w:type="dxa"/>
              <w:bottom w:w="0" w:type="dxa"/>
              <w:right w:w="15" w:type="dxa"/>
            </w:tcMar>
            <w:vAlign w:val="center"/>
          </w:tcPr>
          <w:p>
            <w:pPr>
              <w:pStyle w:val="20"/>
              <w:jc w:val="center"/>
            </w:pPr>
            <w:r>
              <w:t>2025年</w:t>
            </w:r>
          </w:p>
        </w:tc>
        <w:tc>
          <w:tcPr>
            <w:tcW w:w="1225" w:type="dxa"/>
            <w:tcMar>
              <w:top w:w="15" w:type="dxa"/>
              <w:left w:w="15" w:type="dxa"/>
              <w:bottom w:w="0" w:type="dxa"/>
              <w:right w:w="15" w:type="dxa"/>
            </w:tcMar>
            <w:vAlign w:val="center"/>
          </w:tcPr>
          <w:p>
            <w:pPr>
              <w:pStyle w:val="20"/>
              <w:jc w:val="center"/>
            </w:pPr>
            <w:r>
              <w:rPr>
                <w:rFonts w:hint="eastAsia"/>
              </w:rPr>
              <w:t>全路网</w:t>
            </w:r>
          </w:p>
        </w:tc>
        <w:tc>
          <w:tcPr>
            <w:tcW w:w="175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500</w:t>
            </w:r>
          </w:p>
        </w:tc>
        <w:tc>
          <w:tcPr>
            <w:tcW w:w="152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515</w:t>
            </w:r>
          </w:p>
        </w:tc>
        <w:tc>
          <w:tcPr>
            <w:tcW w:w="133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507</w:t>
            </w:r>
          </w:p>
        </w:tc>
        <w:tc>
          <w:tcPr>
            <w:tcW w:w="190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143" w:type="dxa"/>
            <w:vMerge w:val="continue"/>
            <w:vAlign w:val="center"/>
          </w:tcPr>
          <w:p>
            <w:pPr>
              <w:pStyle w:val="20"/>
              <w:jc w:val="center"/>
            </w:pPr>
          </w:p>
        </w:tc>
        <w:tc>
          <w:tcPr>
            <w:tcW w:w="1225" w:type="dxa"/>
            <w:tcMar>
              <w:top w:w="15" w:type="dxa"/>
              <w:left w:w="15" w:type="dxa"/>
              <w:bottom w:w="0" w:type="dxa"/>
              <w:right w:w="15" w:type="dxa"/>
            </w:tcMar>
            <w:vAlign w:val="center"/>
          </w:tcPr>
          <w:p>
            <w:pPr>
              <w:pStyle w:val="20"/>
              <w:jc w:val="center"/>
            </w:pPr>
            <w:r>
              <w:rPr>
                <w:rFonts w:hint="eastAsia"/>
              </w:rPr>
              <w:t>干线网</w:t>
            </w:r>
          </w:p>
        </w:tc>
        <w:tc>
          <w:tcPr>
            <w:tcW w:w="175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255</w:t>
            </w:r>
          </w:p>
        </w:tc>
        <w:tc>
          <w:tcPr>
            <w:tcW w:w="152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265</w:t>
            </w:r>
          </w:p>
        </w:tc>
        <w:tc>
          <w:tcPr>
            <w:tcW w:w="133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260</w:t>
            </w:r>
          </w:p>
        </w:tc>
        <w:tc>
          <w:tcPr>
            <w:tcW w:w="190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143" w:type="dxa"/>
            <w:vMerge w:val="continue"/>
            <w:vAlign w:val="center"/>
          </w:tcPr>
          <w:p>
            <w:pPr>
              <w:pStyle w:val="20"/>
              <w:jc w:val="center"/>
            </w:pPr>
          </w:p>
        </w:tc>
        <w:tc>
          <w:tcPr>
            <w:tcW w:w="1225" w:type="dxa"/>
            <w:tcMar>
              <w:top w:w="15" w:type="dxa"/>
              <w:left w:w="15" w:type="dxa"/>
              <w:bottom w:w="0" w:type="dxa"/>
              <w:right w:w="15" w:type="dxa"/>
            </w:tcMar>
            <w:vAlign w:val="center"/>
          </w:tcPr>
          <w:p>
            <w:pPr>
              <w:pStyle w:val="20"/>
              <w:jc w:val="center"/>
            </w:pPr>
            <w:r>
              <w:rPr>
                <w:rFonts w:hint="eastAsia"/>
              </w:rPr>
              <w:t>农村路网</w:t>
            </w:r>
          </w:p>
        </w:tc>
        <w:tc>
          <w:tcPr>
            <w:tcW w:w="175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245</w:t>
            </w:r>
          </w:p>
        </w:tc>
        <w:tc>
          <w:tcPr>
            <w:tcW w:w="152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250</w:t>
            </w:r>
          </w:p>
        </w:tc>
        <w:tc>
          <w:tcPr>
            <w:tcW w:w="133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247</w:t>
            </w:r>
          </w:p>
        </w:tc>
        <w:tc>
          <w:tcPr>
            <w:tcW w:w="190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143" w:type="dxa"/>
            <w:vMerge w:val="restart"/>
            <w:vAlign w:val="center"/>
          </w:tcPr>
          <w:p>
            <w:pPr>
              <w:pStyle w:val="20"/>
              <w:jc w:val="center"/>
            </w:pPr>
            <w:r>
              <w:t>2035年</w:t>
            </w:r>
          </w:p>
        </w:tc>
        <w:tc>
          <w:tcPr>
            <w:tcW w:w="1225" w:type="dxa"/>
            <w:tcMar>
              <w:top w:w="15" w:type="dxa"/>
              <w:left w:w="15" w:type="dxa"/>
              <w:bottom w:w="0" w:type="dxa"/>
              <w:right w:w="15" w:type="dxa"/>
            </w:tcMar>
            <w:vAlign w:val="center"/>
          </w:tcPr>
          <w:p>
            <w:pPr>
              <w:pStyle w:val="20"/>
              <w:jc w:val="center"/>
            </w:pPr>
            <w:r>
              <w:rPr>
                <w:rFonts w:hint="eastAsia"/>
              </w:rPr>
              <w:t>全路网</w:t>
            </w:r>
          </w:p>
        </w:tc>
        <w:tc>
          <w:tcPr>
            <w:tcW w:w="175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595</w:t>
            </w:r>
          </w:p>
        </w:tc>
        <w:tc>
          <w:tcPr>
            <w:tcW w:w="152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619</w:t>
            </w:r>
          </w:p>
        </w:tc>
        <w:tc>
          <w:tcPr>
            <w:tcW w:w="133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607</w:t>
            </w:r>
          </w:p>
        </w:tc>
        <w:tc>
          <w:tcPr>
            <w:tcW w:w="190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143" w:type="dxa"/>
            <w:vMerge w:val="continue"/>
            <w:vAlign w:val="center"/>
          </w:tcPr>
          <w:p>
            <w:pPr>
              <w:pStyle w:val="20"/>
              <w:jc w:val="center"/>
            </w:pPr>
          </w:p>
        </w:tc>
        <w:tc>
          <w:tcPr>
            <w:tcW w:w="1225" w:type="dxa"/>
            <w:tcMar>
              <w:top w:w="15" w:type="dxa"/>
              <w:left w:w="15" w:type="dxa"/>
              <w:bottom w:w="0" w:type="dxa"/>
              <w:right w:w="15" w:type="dxa"/>
            </w:tcMar>
            <w:vAlign w:val="center"/>
          </w:tcPr>
          <w:p>
            <w:pPr>
              <w:pStyle w:val="20"/>
              <w:jc w:val="center"/>
            </w:pPr>
            <w:r>
              <w:rPr>
                <w:rFonts w:hint="eastAsia"/>
              </w:rPr>
              <w:t>干线网</w:t>
            </w:r>
          </w:p>
        </w:tc>
        <w:tc>
          <w:tcPr>
            <w:tcW w:w="175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275</w:t>
            </w:r>
          </w:p>
        </w:tc>
        <w:tc>
          <w:tcPr>
            <w:tcW w:w="152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289</w:t>
            </w:r>
          </w:p>
        </w:tc>
        <w:tc>
          <w:tcPr>
            <w:tcW w:w="133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282</w:t>
            </w:r>
          </w:p>
        </w:tc>
        <w:tc>
          <w:tcPr>
            <w:tcW w:w="190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143" w:type="dxa"/>
            <w:vMerge w:val="continue"/>
            <w:vAlign w:val="center"/>
          </w:tcPr>
          <w:p>
            <w:pPr>
              <w:pStyle w:val="20"/>
              <w:jc w:val="center"/>
            </w:pPr>
          </w:p>
        </w:tc>
        <w:tc>
          <w:tcPr>
            <w:tcW w:w="1225" w:type="dxa"/>
            <w:tcMar>
              <w:top w:w="15" w:type="dxa"/>
              <w:left w:w="15" w:type="dxa"/>
              <w:bottom w:w="0" w:type="dxa"/>
              <w:right w:w="15" w:type="dxa"/>
            </w:tcMar>
            <w:vAlign w:val="center"/>
          </w:tcPr>
          <w:p>
            <w:pPr>
              <w:pStyle w:val="20"/>
              <w:jc w:val="center"/>
            </w:pPr>
            <w:r>
              <w:rPr>
                <w:rFonts w:hint="eastAsia"/>
              </w:rPr>
              <w:t>农村路网</w:t>
            </w:r>
          </w:p>
        </w:tc>
        <w:tc>
          <w:tcPr>
            <w:tcW w:w="175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320</w:t>
            </w:r>
          </w:p>
        </w:tc>
        <w:tc>
          <w:tcPr>
            <w:tcW w:w="152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330</w:t>
            </w:r>
          </w:p>
        </w:tc>
        <w:tc>
          <w:tcPr>
            <w:tcW w:w="1333"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325</w:t>
            </w:r>
          </w:p>
        </w:tc>
        <w:tc>
          <w:tcPr>
            <w:tcW w:w="1902" w:type="dxa"/>
            <w:tcMar>
              <w:top w:w="15" w:type="dxa"/>
              <w:left w:w="15" w:type="dxa"/>
              <w:bottom w:w="0" w:type="dxa"/>
              <w:right w:w="15" w:type="dxa"/>
            </w:tcMar>
            <w:vAlign w:val="center"/>
          </w:tcPr>
          <w:p>
            <w:pPr>
              <w:widowControl/>
              <w:jc w:val="center"/>
              <w:textAlignment w:val="bottom"/>
              <w:rPr>
                <w:color w:val="FF0000"/>
                <w:kern w:val="0"/>
                <w:szCs w:val="21"/>
                <w:lang w:bidi="ar"/>
              </w:rPr>
            </w:pPr>
            <w:r>
              <w:rPr>
                <w:color w:val="000000"/>
                <w:kern w:val="0"/>
                <w:sz w:val="24"/>
                <w:lang w:bidi="ar"/>
              </w:rPr>
              <w:t>84</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56" w:name="_Toc202505868"/>
      <w:r>
        <w:rPr>
          <w:rFonts w:hint="eastAsia" w:eastAsia="楷体_GB2312" w:cs="楷体_GB2312"/>
          <w:sz w:val="32"/>
          <w:szCs w:val="32"/>
        </w:rPr>
        <w:t>（二）路网等级结构优化</w:t>
      </w:r>
      <w:bookmarkEnd w:id="5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公路网的等级结构是指公路网中不同技术等级公路的组合，合理公路网的等级结构，就是满足一组给定的条件，而达到预期目标的一种公路网的等级结构。公路网的等级结构首先取决于交通需求的增长，其次取决于建设资金的限制，还取决于路网服务水平的要求，根据干线公路的规划成果，采用最大通行能力模型和最小费用模型，并通过专家会议法的定性分析，最终确定津南区农村公路网等级结构优化结果表，见3-3所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kern w:val="0"/>
        </w:rPr>
      </w:pPr>
      <w:r>
        <w:rPr>
          <w:rFonts w:hint="eastAsia"/>
          <w:kern w:val="0"/>
        </w:rPr>
        <w:t xml:space="preserve">　　　　　　　　　　 表3-3 津南区农村公路网等级结构优化表        单位：公里   </w:t>
      </w:r>
    </w:p>
    <w:tbl>
      <w:tblPr>
        <w:tblStyle w:val="6"/>
        <w:tblW w:w="8959" w:type="dxa"/>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2126"/>
        <w:gridCol w:w="1660"/>
        <w:gridCol w:w="1776"/>
        <w:gridCol w:w="1608"/>
        <w:gridCol w:w="1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rPr>
                <w:rFonts w:eastAsia="黑体" w:cs="黑体"/>
              </w:rPr>
            </w:pPr>
            <w:r>
              <w:rPr>
                <w:rFonts w:hint="eastAsia" w:eastAsia="黑体" w:cs="黑体"/>
              </w:rPr>
              <w:t>年  份</w:t>
            </w:r>
          </w:p>
        </w:tc>
        <w:tc>
          <w:tcPr>
            <w:tcW w:w="3397" w:type="dxa"/>
            <w:gridSpan w:val="2"/>
            <w:vAlign w:val="center"/>
          </w:tcPr>
          <w:p>
            <w:pPr>
              <w:pStyle w:val="20"/>
              <w:spacing w:line="260" w:lineRule="exact"/>
              <w:jc w:val="center"/>
              <w:rPr>
                <w:rFonts w:eastAsia="黑体" w:cs="黑体"/>
              </w:rPr>
            </w:pPr>
            <w:r>
              <w:rPr>
                <w:rFonts w:hint="eastAsia" w:eastAsia="黑体" w:cs="黑体"/>
              </w:rPr>
              <w:t>2025年</w:t>
            </w:r>
          </w:p>
        </w:tc>
        <w:tc>
          <w:tcPr>
            <w:tcW w:w="3359" w:type="dxa"/>
            <w:gridSpan w:val="2"/>
            <w:vAlign w:val="center"/>
          </w:tcPr>
          <w:p>
            <w:pPr>
              <w:pStyle w:val="20"/>
              <w:spacing w:line="260" w:lineRule="exact"/>
              <w:jc w:val="center"/>
              <w:rPr>
                <w:rFonts w:eastAsia="黑体" w:cs="黑体"/>
              </w:rPr>
            </w:pPr>
            <w:r>
              <w:rPr>
                <w:rFonts w:hint="eastAsia" w:eastAsia="黑体" w:cs="黑体"/>
              </w:rPr>
              <w:t>2035年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pPr>
            <w:r>
              <w:rPr>
                <w:rFonts w:hint="eastAsia"/>
              </w:rPr>
              <w:t>公路等级</w:t>
            </w:r>
          </w:p>
        </w:tc>
        <w:tc>
          <w:tcPr>
            <w:tcW w:w="1641" w:type="dxa"/>
            <w:vAlign w:val="center"/>
          </w:tcPr>
          <w:p>
            <w:pPr>
              <w:pStyle w:val="20"/>
              <w:spacing w:line="260" w:lineRule="exact"/>
              <w:jc w:val="center"/>
            </w:pPr>
            <w:r>
              <w:rPr>
                <w:rFonts w:hint="eastAsia"/>
              </w:rPr>
              <w:t>里程</w:t>
            </w:r>
          </w:p>
        </w:tc>
        <w:tc>
          <w:tcPr>
            <w:tcW w:w="1756" w:type="dxa"/>
            <w:vAlign w:val="center"/>
          </w:tcPr>
          <w:p>
            <w:pPr>
              <w:pStyle w:val="20"/>
              <w:spacing w:line="260" w:lineRule="exact"/>
              <w:jc w:val="center"/>
            </w:pPr>
            <w:r>
              <w:rPr>
                <w:rFonts w:hint="eastAsia"/>
              </w:rPr>
              <w:t>百分比</w:t>
            </w:r>
          </w:p>
        </w:tc>
        <w:tc>
          <w:tcPr>
            <w:tcW w:w="1590" w:type="dxa"/>
            <w:vAlign w:val="center"/>
          </w:tcPr>
          <w:p>
            <w:pPr>
              <w:pStyle w:val="20"/>
              <w:spacing w:line="260" w:lineRule="exact"/>
              <w:jc w:val="center"/>
            </w:pPr>
            <w:r>
              <w:rPr>
                <w:rFonts w:hint="eastAsia"/>
              </w:rPr>
              <w:t>里程</w:t>
            </w:r>
          </w:p>
        </w:tc>
        <w:tc>
          <w:tcPr>
            <w:tcW w:w="1769" w:type="dxa"/>
            <w:vAlign w:val="center"/>
          </w:tcPr>
          <w:p>
            <w:pPr>
              <w:pStyle w:val="20"/>
              <w:spacing w:line="260" w:lineRule="exact"/>
              <w:jc w:val="center"/>
            </w:pPr>
            <w:r>
              <w:rPr>
                <w:rFonts w:hint="eastAsia"/>
              </w:rPr>
              <w:t>百分比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pPr>
            <w:r>
              <w:rPr>
                <w:rFonts w:hint="eastAsia"/>
              </w:rPr>
              <w:t>一级公路</w:t>
            </w:r>
          </w:p>
        </w:tc>
        <w:tc>
          <w:tcPr>
            <w:tcW w:w="1641" w:type="dxa"/>
            <w:vAlign w:val="center"/>
          </w:tcPr>
          <w:p>
            <w:pPr>
              <w:widowControl/>
              <w:spacing w:line="260" w:lineRule="exact"/>
              <w:jc w:val="center"/>
              <w:rPr>
                <w:kern w:val="0"/>
                <w:szCs w:val="21"/>
                <w:lang w:bidi="ar"/>
              </w:rPr>
            </w:pPr>
            <w:r>
              <w:rPr>
                <w:rFonts w:hint="eastAsia"/>
                <w:kern w:val="0"/>
                <w:szCs w:val="21"/>
                <w:lang w:bidi="ar"/>
              </w:rPr>
              <w:t>55</w:t>
            </w:r>
          </w:p>
        </w:tc>
        <w:tc>
          <w:tcPr>
            <w:tcW w:w="1756" w:type="dxa"/>
            <w:vAlign w:val="center"/>
          </w:tcPr>
          <w:p>
            <w:pPr>
              <w:widowControl/>
              <w:spacing w:line="260" w:lineRule="exact"/>
              <w:jc w:val="center"/>
              <w:rPr>
                <w:kern w:val="0"/>
                <w:szCs w:val="21"/>
                <w:lang w:bidi="ar"/>
              </w:rPr>
            </w:pPr>
            <w:r>
              <w:rPr>
                <w:rFonts w:hint="eastAsia"/>
                <w:kern w:val="0"/>
                <w:szCs w:val="21"/>
                <w:lang w:bidi="ar"/>
              </w:rPr>
              <w:t>22%</w:t>
            </w:r>
          </w:p>
        </w:tc>
        <w:tc>
          <w:tcPr>
            <w:tcW w:w="1590" w:type="dxa"/>
            <w:vAlign w:val="center"/>
          </w:tcPr>
          <w:p>
            <w:pPr>
              <w:widowControl/>
              <w:spacing w:line="260" w:lineRule="exact"/>
              <w:jc w:val="center"/>
              <w:rPr>
                <w:kern w:val="0"/>
                <w:szCs w:val="21"/>
                <w:lang w:bidi="ar"/>
              </w:rPr>
            </w:pPr>
            <w:r>
              <w:rPr>
                <w:rFonts w:hint="eastAsia"/>
                <w:kern w:val="0"/>
                <w:szCs w:val="21"/>
                <w:lang w:bidi="ar"/>
              </w:rPr>
              <w:t>79</w:t>
            </w:r>
          </w:p>
        </w:tc>
        <w:tc>
          <w:tcPr>
            <w:tcW w:w="1769" w:type="dxa"/>
            <w:vAlign w:val="center"/>
          </w:tcPr>
          <w:p>
            <w:pPr>
              <w:widowControl/>
              <w:spacing w:line="260" w:lineRule="exact"/>
              <w:jc w:val="center"/>
              <w:rPr>
                <w:kern w:val="0"/>
                <w:szCs w:val="21"/>
                <w:lang w:bidi="ar"/>
              </w:rPr>
            </w:pPr>
            <w:r>
              <w:rPr>
                <w:rFonts w:hint="eastAsia"/>
                <w:kern w:val="0"/>
                <w:szCs w:val="21"/>
                <w:lang w:bidi="ar"/>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rPr>
                <w:rFonts w:cs="宋体"/>
              </w:rPr>
            </w:pPr>
            <w:r>
              <w:rPr>
                <w:rFonts w:hint="eastAsia"/>
              </w:rPr>
              <w:t>二级公路</w:t>
            </w:r>
          </w:p>
        </w:tc>
        <w:tc>
          <w:tcPr>
            <w:tcW w:w="1641" w:type="dxa"/>
            <w:vAlign w:val="center"/>
          </w:tcPr>
          <w:p>
            <w:pPr>
              <w:widowControl/>
              <w:spacing w:line="260" w:lineRule="exact"/>
              <w:jc w:val="center"/>
              <w:rPr>
                <w:kern w:val="0"/>
                <w:szCs w:val="21"/>
                <w:lang w:bidi="ar"/>
              </w:rPr>
            </w:pPr>
            <w:r>
              <w:rPr>
                <w:rFonts w:hint="eastAsia"/>
                <w:kern w:val="0"/>
                <w:szCs w:val="21"/>
                <w:lang w:bidi="ar"/>
              </w:rPr>
              <w:t>37</w:t>
            </w:r>
          </w:p>
        </w:tc>
        <w:tc>
          <w:tcPr>
            <w:tcW w:w="1756" w:type="dxa"/>
            <w:vAlign w:val="center"/>
          </w:tcPr>
          <w:p>
            <w:pPr>
              <w:widowControl/>
              <w:spacing w:line="260" w:lineRule="exact"/>
              <w:jc w:val="center"/>
              <w:rPr>
                <w:kern w:val="0"/>
                <w:szCs w:val="21"/>
                <w:lang w:bidi="ar"/>
              </w:rPr>
            </w:pPr>
            <w:r>
              <w:rPr>
                <w:rFonts w:hint="eastAsia"/>
                <w:kern w:val="0"/>
                <w:szCs w:val="21"/>
                <w:lang w:bidi="ar"/>
              </w:rPr>
              <w:t>15%</w:t>
            </w:r>
          </w:p>
        </w:tc>
        <w:tc>
          <w:tcPr>
            <w:tcW w:w="1590" w:type="dxa"/>
            <w:vAlign w:val="center"/>
          </w:tcPr>
          <w:p>
            <w:pPr>
              <w:widowControl/>
              <w:spacing w:line="260" w:lineRule="exact"/>
              <w:jc w:val="center"/>
              <w:rPr>
                <w:kern w:val="0"/>
                <w:szCs w:val="21"/>
                <w:lang w:bidi="ar"/>
              </w:rPr>
            </w:pPr>
            <w:r>
              <w:rPr>
                <w:rFonts w:hint="eastAsia"/>
                <w:kern w:val="0"/>
                <w:szCs w:val="21"/>
                <w:lang w:bidi="ar"/>
              </w:rPr>
              <w:t>72</w:t>
            </w:r>
          </w:p>
        </w:tc>
        <w:tc>
          <w:tcPr>
            <w:tcW w:w="1769" w:type="dxa"/>
            <w:vAlign w:val="center"/>
          </w:tcPr>
          <w:p>
            <w:pPr>
              <w:widowControl/>
              <w:spacing w:line="260" w:lineRule="exact"/>
              <w:jc w:val="center"/>
              <w:rPr>
                <w:kern w:val="0"/>
                <w:szCs w:val="21"/>
                <w:lang w:bidi="ar"/>
              </w:rPr>
            </w:pPr>
            <w:r>
              <w:rPr>
                <w:rFonts w:hint="eastAsia"/>
                <w:kern w:val="0"/>
                <w:szCs w:val="21"/>
                <w:lang w:bidi="ar"/>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rPr>
                <w:rFonts w:cs="宋体"/>
              </w:rPr>
            </w:pPr>
            <w:r>
              <w:rPr>
                <w:rFonts w:hint="eastAsia"/>
              </w:rPr>
              <w:t>三级公路</w:t>
            </w:r>
          </w:p>
        </w:tc>
        <w:tc>
          <w:tcPr>
            <w:tcW w:w="1641" w:type="dxa"/>
            <w:vAlign w:val="center"/>
          </w:tcPr>
          <w:p>
            <w:pPr>
              <w:widowControl/>
              <w:spacing w:line="260" w:lineRule="exact"/>
              <w:jc w:val="center"/>
              <w:rPr>
                <w:kern w:val="0"/>
                <w:szCs w:val="21"/>
                <w:lang w:bidi="ar"/>
              </w:rPr>
            </w:pPr>
            <w:r>
              <w:rPr>
                <w:rFonts w:hint="eastAsia"/>
                <w:kern w:val="0"/>
                <w:szCs w:val="21"/>
                <w:lang w:bidi="ar"/>
              </w:rPr>
              <w:t>65</w:t>
            </w:r>
          </w:p>
        </w:tc>
        <w:tc>
          <w:tcPr>
            <w:tcW w:w="1756" w:type="dxa"/>
            <w:vAlign w:val="center"/>
          </w:tcPr>
          <w:p>
            <w:pPr>
              <w:widowControl/>
              <w:spacing w:line="260" w:lineRule="exact"/>
              <w:jc w:val="center"/>
              <w:rPr>
                <w:kern w:val="0"/>
                <w:szCs w:val="21"/>
                <w:lang w:bidi="ar"/>
              </w:rPr>
            </w:pPr>
            <w:r>
              <w:rPr>
                <w:rFonts w:hint="eastAsia"/>
                <w:kern w:val="0"/>
                <w:szCs w:val="21"/>
                <w:lang w:bidi="ar"/>
              </w:rPr>
              <w:t>26%</w:t>
            </w:r>
          </w:p>
        </w:tc>
        <w:tc>
          <w:tcPr>
            <w:tcW w:w="1590" w:type="dxa"/>
            <w:vAlign w:val="center"/>
          </w:tcPr>
          <w:p>
            <w:pPr>
              <w:widowControl/>
              <w:spacing w:line="260" w:lineRule="exact"/>
              <w:jc w:val="center"/>
              <w:rPr>
                <w:kern w:val="0"/>
                <w:szCs w:val="21"/>
                <w:lang w:bidi="ar"/>
              </w:rPr>
            </w:pPr>
            <w:r>
              <w:rPr>
                <w:rFonts w:hint="eastAsia"/>
                <w:kern w:val="0"/>
                <w:szCs w:val="21"/>
                <w:lang w:bidi="ar"/>
              </w:rPr>
              <w:t>84</w:t>
            </w:r>
          </w:p>
        </w:tc>
        <w:tc>
          <w:tcPr>
            <w:tcW w:w="1769" w:type="dxa"/>
            <w:vAlign w:val="center"/>
          </w:tcPr>
          <w:p>
            <w:pPr>
              <w:widowControl/>
              <w:spacing w:line="260" w:lineRule="exact"/>
              <w:jc w:val="center"/>
              <w:rPr>
                <w:kern w:val="0"/>
                <w:szCs w:val="21"/>
                <w:lang w:bidi="ar"/>
              </w:rPr>
            </w:pPr>
            <w:r>
              <w:rPr>
                <w:rFonts w:hint="eastAsia"/>
                <w:kern w:val="0"/>
                <w:szCs w:val="21"/>
                <w:lang w:bidi="ar"/>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rPr>
                <w:rFonts w:cs="宋体"/>
              </w:rPr>
            </w:pPr>
            <w:r>
              <w:rPr>
                <w:rFonts w:hint="eastAsia"/>
              </w:rPr>
              <w:t>四级公路</w:t>
            </w:r>
          </w:p>
        </w:tc>
        <w:tc>
          <w:tcPr>
            <w:tcW w:w="1641" w:type="dxa"/>
            <w:vAlign w:val="center"/>
          </w:tcPr>
          <w:p>
            <w:pPr>
              <w:widowControl/>
              <w:spacing w:line="260" w:lineRule="exact"/>
              <w:jc w:val="center"/>
              <w:rPr>
                <w:kern w:val="0"/>
                <w:szCs w:val="21"/>
                <w:lang w:bidi="ar"/>
              </w:rPr>
            </w:pPr>
            <w:r>
              <w:rPr>
                <w:rFonts w:hint="eastAsia"/>
                <w:kern w:val="0"/>
                <w:szCs w:val="21"/>
                <w:lang w:bidi="ar"/>
              </w:rPr>
              <w:t>90</w:t>
            </w:r>
          </w:p>
        </w:tc>
        <w:tc>
          <w:tcPr>
            <w:tcW w:w="1756" w:type="dxa"/>
            <w:vAlign w:val="center"/>
          </w:tcPr>
          <w:p>
            <w:pPr>
              <w:widowControl/>
              <w:spacing w:line="260" w:lineRule="exact"/>
              <w:jc w:val="center"/>
              <w:rPr>
                <w:kern w:val="0"/>
                <w:szCs w:val="21"/>
                <w:lang w:bidi="ar"/>
              </w:rPr>
            </w:pPr>
            <w:r>
              <w:rPr>
                <w:rFonts w:hint="eastAsia"/>
                <w:kern w:val="0"/>
                <w:szCs w:val="21"/>
                <w:lang w:bidi="ar"/>
              </w:rPr>
              <w:t>37%</w:t>
            </w:r>
          </w:p>
        </w:tc>
        <w:tc>
          <w:tcPr>
            <w:tcW w:w="1590" w:type="dxa"/>
            <w:vAlign w:val="center"/>
          </w:tcPr>
          <w:p>
            <w:pPr>
              <w:widowControl/>
              <w:spacing w:line="260" w:lineRule="exact"/>
              <w:jc w:val="center"/>
              <w:rPr>
                <w:kern w:val="0"/>
                <w:szCs w:val="21"/>
                <w:lang w:bidi="ar"/>
              </w:rPr>
            </w:pPr>
            <w:r>
              <w:rPr>
                <w:rFonts w:hint="eastAsia"/>
                <w:kern w:val="0"/>
                <w:szCs w:val="21"/>
                <w:lang w:bidi="ar"/>
              </w:rPr>
              <w:t>90</w:t>
            </w:r>
          </w:p>
        </w:tc>
        <w:tc>
          <w:tcPr>
            <w:tcW w:w="1769" w:type="dxa"/>
            <w:vAlign w:val="center"/>
          </w:tcPr>
          <w:p>
            <w:pPr>
              <w:widowControl/>
              <w:spacing w:line="260" w:lineRule="exact"/>
              <w:jc w:val="center"/>
              <w:rPr>
                <w:kern w:val="0"/>
                <w:szCs w:val="21"/>
                <w:lang w:bidi="ar"/>
              </w:rPr>
            </w:pPr>
            <w:r>
              <w:rPr>
                <w:rFonts w:hint="eastAsia"/>
                <w:kern w:val="0"/>
                <w:szCs w:val="21"/>
                <w:lang w:bidi="ar"/>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7" w:hRule="exact"/>
        </w:trPr>
        <w:tc>
          <w:tcPr>
            <w:tcW w:w="2103" w:type="dxa"/>
            <w:vAlign w:val="center"/>
          </w:tcPr>
          <w:p>
            <w:pPr>
              <w:pStyle w:val="20"/>
              <w:spacing w:line="260" w:lineRule="exact"/>
              <w:jc w:val="center"/>
              <w:rPr>
                <w:rFonts w:cs="宋体"/>
              </w:rPr>
            </w:pPr>
            <w:r>
              <w:rPr>
                <w:rFonts w:hint="eastAsia"/>
              </w:rPr>
              <w:t>总   计</w:t>
            </w:r>
          </w:p>
        </w:tc>
        <w:tc>
          <w:tcPr>
            <w:tcW w:w="1641" w:type="dxa"/>
            <w:vAlign w:val="center"/>
          </w:tcPr>
          <w:p>
            <w:pPr>
              <w:widowControl/>
              <w:spacing w:line="260" w:lineRule="exact"/>
              <w:jc w:val="center"/>
              <w:rPr>
                <w:kern w:val="0"/>
                <w:szCs w:val="21"/>
                <w:lang w:bidi="ar"/>
              </w:rPr>
            </w:pPr>
            <w:r>
              <w:rPr>
                <w:rFonts w:hint="eastAsia"/>
                <w:kern w:val="0"/>
                <w:szCs w:val="21"/>
                <w:lang w:bidi="ar"/>
              </w:rPr>
              <w:t>247</w:t>
            </w:r>
          </w:p>
        </w:tc>
        <w:tc>
          <w:tcPr>
            <w:tcW w:w="1756" w:type="dxa"/>
            <w:vAlign w:val="center"/>
          </w:tcPr>
          <w:p>
            <w:pPr>
              <w:widowControl/>
              <w:spacing w:line="260" w:lineRule="exact"/>
              <w:jc w:val="center"/>
              <w:rPr>
                <w:kern w:val="0"/>
                <w:szCs w:val="21"/>
                <w:lang w:bidi="ar"/>
              </w:rPr>
            </w:pPr>
            <w:r>
              <w:rPr>
                <w:rFonts w:hint="eastAsia"/>
                <w:kern w:val="0"/>
                <w:szCs w:val="21"/>
                <w:lang w:bidi="ar"/>
              </w:rPr>
              <w:t>100%</w:t>
            </w:r>
          </w:p>
        </w:tc>
        <w:tc>
          <w:tcPr>
            <w:tcW w:w="1590" w:type="dxa"/>
            <w:vAlign w:val="center"/>
          </w:tcPr>
          <w:p>
            <w:pPr>
              <w:widowControl/>
              <w:spacing w:line="260" w:lineRule="exact"/>
              <w:jc w:val="center"/>
              <w:rPr>
                <w:kern w:val="0"/>
                <w:szCs w:val="21"/>
                <w:lang w:bidi="ar"/>
              </w:rPr>
            </w:pPr>
            <w:r>
              <w:rPr>
                <w:rFonts w:hint="eastAsia"/>
                <w:kern w:val="0"/>
                <w:szCs w:val="21"/>
                <w:lang w:bidi="ar"/>
              </w:rPr>
              <w:t>325</w:t>
            </w:r>
          </w:p>
        </w:tc>
        <w:tc>
          <w:tcPr>
            <w:tcW w:w="1769" w:type="dxa"/>
            <w:vAlign w:val="center"/>
          </w:tcPr>
          <w:p>
            <w:pPr>
              <w:widowControl/>
              <w:spacing w:line="260" w:lineRule="exact"/>
              <w:jc w:val="center"/>
              <w:rPr>
                <w:kern w:val="0"/>
                <w:szCs w:val="21"/>
                <w:lang w:bidi="ar"/>
              </w:rPr>
            </w:pPr>
            <w:r>
              <w:rPr>
                <w:rFonts w:hint="eastAsia"/>
                <w:kern w:val="0"/>
                <w:szCs w:val="21"/>
                <w:lang w:bidi="ar"/>
              </w:rPr>
              <w:t>100%</w:t>
            </w:r>
          </w:p>
        </w:tc>
      </w:tr>
    </w:tbl>
    <w:p>
      <w:pPr>
        <w:jc w:val="center"/>
        <w:rPr>
          <w:rFonts w:hint="eastAsia" w:eastAsia="黑体" w:cs="黑体"/>
          <w:sz w:val="32"/>
          <w:szCs w:val="32"/>
        </w:rPr>
      </w:pPr>
      <w:bookmarkStart w:id="57" w:name="_Toc866"/>
      <w:bookmarkStart w:id="58" w:name="_Toc202505869"/>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r>
        <w:rPr>
          <w:rFonts w:hint="eastAsia" w:eastAsia="黑体" w:cs="黑体"/>
          <w:sz w:val="32"/>
          <w:szCs w:val="32"/>
        </w:rPr>
        <w:t>第四章　农村公路网规划</w:t>
      </w:r>
      <w:bookmarkEnd w:id="5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p>
    <w:bookmarkEnd w:id="58"/>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59" w:name="_Toc28951"/>
      <w:r>
        <w:rPr>
          <w:rFonts w:hint="eastAsia" w:eastAsia="黑体" w:cs="黑体"/>
          <w:sz w:val="32"/>
          <w:szCs w:val="32"/>
        </w:rPr>
        <w:t>一、规划期限与范围</w:t>
      </w:r>
      <w:bookmarkEnd w:id="5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经济发展关系到国民经济水平的稳步提高和社会繁荣稳定的重大问题，农村公路作为农村经济发展的重要公益性基础设施，是津南区内最为普及、联系最为广泛、覆盖范围最大的交通方式，同广大农民生活、农业生产和农村各项事业发展息息相关。因此确定津南区农村公路发展目标既要根据全国农村公路发展总要求，也要根据天津市经济社会、交通运输和城镇体系对津南区的发展要求、建设社会主义新农村对公路交通的要求，结合干线公路网的发展规划，制定津南区农村公路的合理未来发展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（一）规划期限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本次农村公路网规划年限为2022—2035年，主要特征年为2025年，规划基年为2021年。根据“统筹规划、分步实施、逐步完善”的原则，将规划期分为两个阶段，近期为2022—2025年、中远期为2026—2035年。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60" w:name="_Toc202505870"/>
      <w:r>
        <w:rPr>
          <w:rFonts w:hint="eastAsia" w:eastAsia="楷体_GB2312" w:cs="楷体_GB2312"/>
          <w:sz w:val="32"/>
          <w:szCs w:val="32"/>
        </w:rPr>
        <w:t>（二）规划</w:t>
      </w:r>
      <w:bookmarkEnd w:id="60"/>
      <w:r>
        <w:rPr>
          <w:rFonts w:hint="eastAsia" w:eastAsia="楷体_GB2312" w:cs="楷体_GB2312"/>
          <w:sz w:val="32"/>
          <w:szCs w:val="32"/>
        </w:rPr>
        <w:t>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根据津南区公路网发展目标通车总里程的预测结果，结合津南区的经济发展规划和城镇体系规划，考虑津南的地理位置及产业格局，最终确定津南区公路发展的总目标是：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在规划期内逐步形成以咸水沽镇为中心，以国省干线为主骨架，以主要县道为次骨架，以乡道、村道为脉络的“层次分明、纵横交错、干支结合、四通八达”的区域路网格局，实现“等级化、网络化、通达化的农村公路网格，并达到“近期有所改善、中期适应农村经济发展、远期适当超前”的总体规划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61" w:name="_Toc202505871"/>
      <w:r>
        <w:rPr>
          <w:rFonts w:hint="eastAsia" w:eastAsia="仿宋_GB2312" w:cs="仿宋_GB2312"/>
          <w:sz w:val="32"/>
          <w:szCs w:val="32"/>
        </w:rPr>
        <w:t>等级化——县道全部实现二级化，乡道实现二、三级化，中心村通三级及以上公路。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网络化——结合城镇化建设，不断加密、完善农村公路网，每个现状基层村至少有两条等级路相连。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color w:val="FF0000"/>
          <w:sz w:val="32"/>
          <w:szCs w:val="32"/>
        </w:rPr>
      </w:pPr>
      <w:r>
        <w:rPr>
          <w:rFonts w:hint="eastAsia" w:eastAsia="仿宋_GB2312" w:cs="仿宋_GB2312"/>
          <w:sz w:val="32"/>
          <w:szCs w:val="32"/>
        </w:rPr>
        <w:t>通达化——在村村通油路的基础上，实现村小学、医院、养老院通农村公路，方便老百姓出行。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62" w:name="_Toc12859"/>
      <w:bookmarkStart w:id="63" w:name="_Toc217287339"/>
      <w:r>
        <w:rPr>
          <w:rFonts w:hint="eastAsia" w:eastAsia="黑体" w:cs="黑体"/>
          <w:sz w:val="32"/>
          <w:szCs w:val="32"/>
        </w:rPr>
        <w:t>二、指导思想</w:t>
      </w:r>
      <w:bookmarkEnd w:id="6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（一）四好农村路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坚持以科学发展观为指导，贯彻落实党的十九大精神，紧紧抓住实施乡村振兴战略的时机，以推进“四好农村路”建设、推动城乡经济社会一体化发展、服务社会主义新农村建设为出发点，以扩大网络覆盖、提升路网等级、改善交通条件、引导农村公路建设有序推进为主线，构建结构合理、规模适当、布局完善、安全可靠的农村公路网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（二）绿色生态屏障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天津市双城中间绿色生态屏障区规划范围东至滨海新区西外环高速公路西边线，南至独流减河南岸，西至宁静高速公路东边线，北至永定新河北岸，涉及滨海新区、东丽区、津南区、西青区和宁河区五个行政区，总面积736平方公里。对于绿色生态屏障区内的农村公路采用低影响开发模式，减少农村公路对管控区的分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64" w:name="_Toc6516"/>
      <w:r>
        <w:rPr>
          <w:rFonts w:hint="eastAsia" w:eastAsia="黑体" w:cs="黑体"/>
          <w:sz w:val="32"/>
          <w:szCs w:val="32"/>
        </w:rPr>
        <w:t>三、规划原则</w:t>
      </w:r>
      <w:bookmarkEnd w:id="63"/>
      <w:bookmarkEnd w:id="6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农村公路布局规划是在对区域社会经济及交通需求进行预测之后，以农村公路发展目标为依据，采用适当的方法形成未来公路网平面布局方案的过程。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是全市公路网大系统中的一个子系统，是干线公路网的延伸与补充，在整个公路网中起着“毛细血管”的作用，农村公路的整体效益只有在全路网这个大系统中才能得到充分发挥。因此，在农村公路布局规划过程中，不可将其割裂出来单独考虑，而应该充分考虑干线公路网与农村公路网的配合方式与途径，保证整个路网布局的系统性与连续性。在已完成的全市干线公路网布局规划基础上，根据中心城市、中心镇、一般镇、中心村、行政村、运输集散点等相互之间客、货流走向情况，拟定农村公路线路、地位、功能，并根据各条线路在整个农村公路中的地位和作用，确定线路的技术等级，进而优化出农村公路等级结构的合理配置。农村公路网布局既要有合理的空间层次，也要有合理的时间层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根据上述要求，津南区农村公路布局规划遵循以下基本原则：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1．上位规划相衔接原则。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县道网规划应服从上位规划，在纵向上，要服从城市总体规划、土地利用总体规划、产业发展规划及国民经济社会发展规划，避免重复建设和浪费。在横向上，要与高速公路网，普通干线网、城市道路网协调发展、统筹规划，形成有机的路网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2．节约土地。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路规划要坚持可持续发展战略，重点考虑城乡一体化建设，考虑新农村建设行政村撤并、工业园区建设及城镇总体规划对农村公路的影响，同时兼顾现状，避免重复建设，规划充分利用现有机耕路，乡村公路建设宽度不大于8米，以保护耕地，节约土地和建设成本，提高资源的综合利用率，盲目贪大增加经济负担和破坏村庄风貌，保护和改善生态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3．统一规划，协调发展。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综合各种影响因素，通过公路网合理规划与建设，缩小地区差距。县道网规划里程规模、路网密度与津南区的经济水平、区域面积、人口密度等方面相适应，以利于今后实施及管养工作；同时也要注重与西青、东丽、滨海之间县道路网的衔接，保障县道网的完整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4．节点全覆盖原则。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路网全面覆盖津南城区和乡镇，以及农业产业园、物流园区、3A及以上级旅游景点；此外，对上位路网未覆盖的高速公路互通、铁路站也应有较好连接。对于市域周边的节点，应进一步加强衔接，促进与周边互联互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5．遵循可操作性。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要按照城乡城镇体系发展的梯度和层次，分清轻重缓急，分期安排，逐步实施。一是要优先、重点抓好重点区域、重点乡镇的公路建设，尽快发挥其示范带动作用；二是要按照近期津南区经济社会的发展需求，稳定县道网规划线路布局，远期结合相关规划实施情况，分期有序安排县道网线路的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6．明确规划建设重点。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要按照推进城乡一体化的新要求，突出道路的服务功能，按照出口路、经济路、资源路等内涵定位落实项目；着重提高农村公路技术标准、路面结构等级、抵抗灾害能力，在此基础上，完善路网结构形态。</w:t>
      </w:r>
    </w:p>
    <w:bookmarkEnd w:id="61"/>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65" w:name="_Toc202505873"/>
      <w:bookmarkStart w:id="66" w:name="_Toc18315"/>
      <w:r>
        <w:rPr>
          <w:rFonts w:hint="eastAsia" w:eastAsia="黑体" w:cs="黑体"/>
          <w:sz w:val="32"/>
          <w:szCs w:val="32"/>
        </w:rPr>
        <w:t>四、布局研究思路</w:t>
      </w:r>
      <w:bookmarkEnd w:id="65"/>
      <w:bookmarkEnd w:id="6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67" w:name="_Toc198606939"/>
      <w:r>
        <w:rPr>
          <w:rFonts w:hint="eastAsia" w:eastAsia="楷体_GB2312" w:cs="楷体_GB2312"/>
          <w:sz w:val="32"/>
          <w:szCs w:val="32"/>
        </w:rPr>
        <w:t>（一）农村公路交通特征</w:t>
      </w:r>
      <w:bookmarkEnd w:id="6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农村公路为主要服务于乡镇、村庄的公路，农村公路交通具有如下特点：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1．交通流量低。从农村公路适应的交通量上看，其日交通量在200MTE以下，具有低流量的特点。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2．车速低。从农村公路的技术等级上看，其设计速度≤40公里/小时；另外，农村公路上非机动交通方式居多，也决定了其车速低的特点。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3．出行距离短。农村公路服务对象是农村地区居民，这类群体出行目的大多为乡镇范围内的务农、工作、就学、就医、赶集、探亲访友等。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4．混合交通方式。广大农村地区出行方式既有步行、畜力车、人力车、自行车等非机动交通方式，也有客车、货车等机动化的出行方式。因此混合交通方式出行是农村公路交通的一个主要特点。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5．运输强度不大，但数量众多。农村公路上的运输强度与高等级道路相比很低，但是农村公路的里程数最多的，体现了农村公路的“毛细血管”作用。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68" w:name="_Toc197163679"/>
      <w:r>
        <w:rPr>
          <w:rFonts w:hint="eastAsia" w:eastAsia="楷体_GB2312" w:cs="楷体_GB2312"/>
          <w:sz w:val="32"/>
          <w:szCs w:val="32"/>
        </w:rPr>
        <w:t>（二）布局方法</w:t>
      </w:r>
      <w:bookmarkEnd w:id="6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农村公路网的布局可以采用多种方法，如直线连接法、交通区位法、四阶段法、专家经验法和节点重要度法。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本次规划采用节点重要度法结合直线连接法进行公路网的布局规划。通过对节点重要度、路线重要度和路网重要度的计算，完成由点到线，由线及网的过程。该方法主要是确定路网的节点，并用节点的人口、国内生产总值和城镇居民人均可支配收入三个指标来计算反映出节点功能的强弱及地位的高低，即节点重要度。其次，根据路线连接节点的重要度，计算路线的重要度；之后，依据重要度最大的原则，确定公路网重要度最大树；最后在重要度最大树的基础上，以单位里程的路线重要度最大为优化目标，并以预测的未来公路网发展里程数为约束条件，加边展开，逐次优化，并结合具体情况，合理安排各条路线的布局与走向，使公路网由树状结构向网状扩展完善。当然，在布局过程中，要结合实际情况，定性分析，最终得到最切实合理的布局。节点重要度法的工作流程图如图4—1所示。</w:t>
      </w:r>
    </w:p>
    <w:p>
      <w:pPr>
        <w:spacing w:line="560" w:lineRule="exact"/>
        <w:ind w:firstLine="696"/>
        <w:rPr>
          <w:sz w:val="28"/>
          <w:szCs w:val="28"/>
        </w:rPr>
      </w:pPr>
      <w:r>
        <w:rPr>
          <w:sz w:val="20"/>
        </w:rPr>
        <mc:AlternateContent>
          <mc:Choice Requires="wpg">
            <w:drawing>
              <wp:anchor distT="0" distB="0" distL="114300" distR="114300" simplePos="0" relativeHeight="251659264" behindDoc="0" locked="0" layoutInCell="1" allowOverlap="1">
                <wp:simplePos x="0" y="0"/>
                <wp:positionH relativeFrom="column">
                  <wp:posOffset>962025</wp:posOffset>
                </wp:positionH>
                <wp:positionV relativeFrom="paragraph">
                  <wp:posOffset>108585</wp:posOffset>
                </wp:positionV>
                <wp:extent cx="3696335" cy="3933190"/>
                <wp:effectExtent l="3810" t="4445" r="14605" b="5715"/>
                <wp:wrapNone/>
                <wp:docPr id="84" name="组合 84"/>
                <wp:cNvGraphicFramePr/>
                <a:graphic xmlns:a="http://schemas.openxmlformats.org/drawingml/2006/main">
                  <a:graphicData uri="http://schemas.microsoft.com/office/word/2010/wordprocessingGroup">
                    <wpg:wgp>
                      <wpg:cNvGrpSpPr/>
                      <wpg:grpSpPr>
                        <a:xfrm>
                          <a:off x="0" y="0"/>
                          <a:ext cx="3696335" cy="3933190"/>
                          <a:chOff x="9318" y="743738"/>
                          <a:chExt cx="6314" cy="7378"/>
                        </a:xfrm>
                      </wpg:grpSpPr>
                      <wps:wsp>
                        <wps:cNvPr id="37" name="直接连接符 37"/>
                        <wps:cNvCnPr/>
                        <wps:spPr>
                          <a:xfrm>
                            <a:off x="11787" y="749734"/>
                            <a:ext cx="0" cy="312"/>
                          </a:xfrm>
                          <a:prstGeom prst="line">
                            <a:avLst/>
                          </a:prstGeom>
                          <a:ln w="9525" cap="flat" cmpd="sng">
                            <a:solidFill>
                              <a:srgbClr val="000000"/>
                            </a:solidFill>
                            <a:prstDash val="solid"/>
                            <a:headEnd type="none" w="med" len="med"/>
                            <a:tailEnd type="triangle" w="sm" len="sm"/>
                          </a:ln>
                        </wps:spPr>
                        <wps:bodyPr/>
                      </wps:wsp>
                      <wpg:grpSp>
                        <wpg:cNvPr id="83" name="组合 83"/>
                        <wpg:cNvGrpSpPr/>
                        <wpg:grpSpPr>
                          <a:xfrm>
                            <a:off x="9318" y="743738"/>
                            <a:ext cx="6314" cy="7378"/>
                            <a:chOff x="9318" y="743738"/>
                            <a:chExt cx="6314" cy="7378"/>
                          </a:xfrm>
                        </wpg:grpSpPr>
                        <wps:wsp>
                          <wps:cNvPr id="5" name="直接连接符 5"/>
                          <wps:cNvCnPr/>
                          <wps:spPr>
                            <a:xfrm>
                              <a:off x="11793" y="748612"/>
                              <a:ext cx="0" cy="312"/>
                            </a:xfrm>
                            <a:prstGeom prst="line">
                              <a:avLst/>
                            </a:prstGeom>
                            <a:ln w="9525" cap="flat" cmpd="sng">
                              <a:solidFill>
                                <a:srgbClr val="000000"/>
                              </a:solidFill>
                              <a:prstDash val="solid"/>
                              <a:headEnd type="none" w="med" len="med"/>
                              <a:tailEnd type="triangle" w="sm" len="sm"/>
                            </a:ln>
                          </wps:spPr>
                          <wps:bodyPr/>
                        </wps:wsp>
                        <wpg:grpSp>
                          <wpg:cNvPr id="82" name="组合 82"/>
                          <wpg:cNvGrpSpPr/>
                          <wpg:grpSpPr>
                            <a:xfrm>
                              <a:off x="9318" y="743738"/>
                              <a:ext cx="6314" cy="7378"/>
                              <a:chOff x="9303" y="743768"/>
                              <a:chExt cx="6314" cy="7378"/>
                            </a:xfrm>
                          </wpg:grpSpPr>
                          <wps:wsp>
                            <wps:cNvPr id="28" name="直接连接符 28"/>
                            <wps:cNvCnPr/>
                            <wps:spPr>
                              <a:xfrm flipV="true">
                                <a:off x="14943" y="747238"/>
                                <a:ext cx="0" cy="1872"/>
                              </a:xfrm>
                              <a:prstGeom prst="line">
                                <a:avLst/>
                              </a:prstGeom>
                              <a:ln w="9525" cap="flat" cmpd="sng">
                                <a:solidFill>
                                  <a:srgbClr val="000000"/>
                                </a:solidFill>
                                <a:prstDash val="solid"/>
                                <a:headEnd type="none" w="med" len="med"/>
                                <a:tailEnd type="none" w="med" len="med"/>
                              </a:ln>
                            </wps:spPr>
                            <wps:bodyPr/>
                          </wps:wsp>
                          <wps:wsp>
                            <wps:cNvPr id="27" name="直接连接符 27"/>
                            <wps:cNvCnPr/>
                            <wps:spPr>
                              <a:xfrm flipH="true">
                                <a:off x="13143" y="747238"/>
                                <a:ext cx="1800" cy="0"/>
                              </a:xfrm>
                              <a:prstGeom prst="line">
                                <a:avLst/>
                              </a:prstGeom>
                              <a:ln w="9525" cap="flat" cmpd="sng">
                                <a:solidFill>
                                  <a:srgbClr val="000000"/>
                                </a:solidFill>
                                <a:prstDash val="solid"/>
                                <a:headEnd type="none" w="med" len="med"/>
                                <a:tailEnd type="triangle" w="sm" len="sm"/>
                              </a:ln>
                            </wps:spPr>
                            <wps:bodyPr/>
                          </wps:wsp>
                          <wpg:grpSp>
                            <wpg:cNvPr id="81" name="组合 81"/>
                            <wpg:cNvGrpSpPr/>
                            <wpg:grpSpPr>
                              <a:xfrm>
                                <a:off x="9303" y="743768"/>
                                <a:ext cx="6315" cy="7379"/>
                                <a:chOff x="9348" y="743723"/>
                                <a:chExt cx="6315" cy="7379"/>
                              </a:xfrm>
                            </wpg:grpSpPr>
                            <wpg:grpSp>
                              <wpg:cNvPr id="79" name="组合 79"/>
                              <wpg:cNvGrpSpPr/>
                              <wpg:grpSpPr>
                                <a:xfrm>
                                  <a:off x="10608" y="748984"/>
                                  <a:ext cx="2415" cy="750"/>
                                  <a:chOff x="7068" y="749839"/>
                                  <a:chExt cx="2415" cy="750"/>
                                </a:xfrm>
                              </wpg:grpSpPr>
                              <wps:wsp>
                                <wps:cNvPr id="2" name="文本框 2"/>
                                <wps:cNvSpPr txBox="true"/>
                                <wps:spPr>
                                  <a:xfrm>
                                    <a:off x="7593" y="750010"/>
                                    <a:ext cx="1260" cy="468"/>
                                  </a:xfrm>
                                  <a:prstGeom prst="rect">
                                    <a:avLst/>
                                  </a:prstGeom>
                                  <a:noFill/>
                                  <a:ln>
                                    <a:noFill/>
                                  </a:ln>
                                </wps:spPr>
                                <wps:txbx>
                                  <w:txbxContent>
                                    <w:p>
                                      <w:r>
                                        <w:rPr>
                                          <w:rFonts w:hint="eastAsia"/>
                                        </w:rPr>
                                        <w:t>满足否？</w:t>
                                      </w:r>
                                    </w:p>
                                  </w:txbxContent>
                                </wps:txbx>
                                <wps:bodyPr upright="true"/>
                              </wps:wsp>
                              <wps:wsp>
                                <wps:cNvPr id="39" name="流程图: 决策 39"/>
                                <wps:cNvSpPr/>
                                <wps:spPr>
                                  <a:xfrm>
                                    <a:off x="7068" y="749839"/>
                                    <a:ext cx="2415" cy="750"/>
                                  </a:xfrm>
                                  <a:prstGeom prst="flowChartDecision">
                                    <a:avLst/>
                                  </a:prstGeom>
                                  <a:noFill/>
                                  <a:ln w="9525" cap="flat" cmpd="sng">
                                    <a:solidFill>
                                      <a:srgbClr val="000000"/>
                                    </a:solidFill>
                                    <a:prstDash val="solid"/>
                                    <a:miter/>
                                    <a:headEnd type="none" w="med" len="med"/>
                                    <a:tailEnd type="none" w="med" len="med"/>
                                  </a:ln>
                                </wps:spPr>
                                <wps:bodyPr upright="true"/>
                              </wps:wsp>
                            </wpg:grpSp>
                            <wps:wsp>
                              <wps:cNvPr id="38" name="文本框 38"/>
                              <wps:cNvSpPr txBox="true"/>
                              <wps:spPr>
                                <a:xfrm>
                                  <a:off x="10443" y="750010"/>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附加联络线</w:t>
                                    </w:r>
                                  </w:p>
                                </w:txbxContent>
                              </wps:txbx>
                              <wps:bodyPr upright="true"/>
                            </wps:wsp>
                            <wps:wsp>
                              <wps:cNvPr id="10" name="文本框 10"/>
                              <wps:cNvSpPr txBox="true"/>
                              <wps:spPr>
                                <a:xfrm>
                                  <a:off x="10443" y="750634"/>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路网布局结果</w:t>
                                    </w:r>
                                  </w:p>
                                </w:txbxContent>
                              </wps:txbx>
                              <wps:bodyPr upright="true"/>
                            </wps:wsp>
                            <wps:wsp>
                              <wps:cNvPr id="7" name="直接连接符 7"/>
                              <wps:cNvCnPr/>
                              <wps:spPr>
                                <a:xfrm>
                                  <a:off x="11787" y="750490"/>
                                  <a:ext cx="0" cy="156"/>
                                </a:xfrm>
                                <a:prstGeom prst="line">
                                  <a:avLst/>
                                </a:prstGeom>
                                <a:ln w="9525" cap="flat" cmpd="sng">
                                  <a:solidFill>
                                    <a:srgbClr val="000000"/>
                                  </a:solidFill>
                                  <a:prstDash val="solid"/>
                                  <a:headEnd type="none" w="med" len="med"/>
                                  <a:tailEnd type="triangle" w="sm" len="sm"/>
                                </a:ln>
                              </wps:spPr>
                              <wps:bodyPr/>
                            </wps:wsp>
                            <wps:wsp>
                              <wps:cNvPr id="14" name="直接连接符 14"/>
                              <wps:cNvCnPr/>
                              <wps:spPr>
                                <a:xfrm flipH="true">
                                  <a:off x="13143" y="744649"/>
                                  <a:ext cx="1260" cy="0"/>
                                </a:xfrm>
                                <a:prstGeom prst="line">
                                  <a:avLst/>
                                </a:prstGeom>
                                <a:ln w="9525" cap="flat" cmpd="sng">
                                  <a:solidFill>
                                    <a:srgbClr val="000000"/>
                                  </a:solidFill>
                                  <a:prstDash val="solid"/>
                                  <a:headEnd type="none" w="med" len="med"/>
                                  <a:tailEnd type="triangle" w="sm" len="sm"/>
                                </a:ln>
                              </wps:spPr>
                              <wps:bodyPr/>
                            </wps:wsp>
                            <wps:wsp>
                              <wps:cNvPr id="13" name="文本框 13"/>
                              <wps:cNvSpPr txBox="true"/>
                              <wps:spPr>
                                <a:xfrm>
                                  <a:off x="14403" y="744394"/>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相关分析</w:t>
                                    </w:r>
                                  </w:p>
                                </w:txbxContent>
                              </wps:txbx>
                              <wps:bodyPr upright="true"/>
                            </wps:wsp>
                            <wps:wsp>
                              <wps:cNvPr id="22" name="直接连接符 22"/>
                              <wps:cNvCnPr/>
                              <wps:spPr>
                                <a:xfrm flipH="true">
                                  <a:off x="13143" y="745915"/>
                                  <a:ext cx="1260" cy="0"/>
                                </a:xfrm>
                                <a:prstGeom prst="line">
                                  <a:avLst/>
                                </a:prstGeom>
                                <a:ln w="9525" cap="flat" cmpd="sng">
                                  <a:solidFill>
                                    <a:srgbClr val="000000"/>
                                  </a:solidFill>
                                  <a:prstDash val="solid"/>
                                  <a:headEnd type="none" w="med" len="med"/>
                                  <a:tailEnd type="triangle" w="sm" len="sm"/>
                                </a:ln>
                              </wps:spPr>
                              <wps:bodyPr/>
                            </wps:wsp>
                            <wps:wsp>
                              <wps:cNvPr id="21" name="文本框 21"/>
                              <wps:cNvSpPr txBox="true"/>
                              <wps:spPr>
                                <a:xfrm>
                                  <a:off x="14403" y="745678"/>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聚类分析</w:t>
                                    </w:r>
                                  </w:p>
                                </w:txbxContent>
                              </wps:txbx>
                              <wps:bodyPr upright="true"/>
                            </wps:wsp>
                            <wps:wsp>
                              <wps:cNvPr id="20" name="直接连接符 20"/>
                              <wps:cNvCnPr/>
                              <wps:spPr>
                                <a:xfrm>
                                  <a:off x="9363" y="745939"/>
                                  <a:ext cx="1080" cy="0"/>
                                </a:xfrm>
                                <a:prstGeom prst="line">
                                  <a:avLst/>
                                </a:prstGeom>
                                <a:ln w="9525" cap="flat" cmpd="sng">
                                  <a:solidFill>
                                    <a:srgbClr val="000000"/>
                                  </a:solidFill>
                                  <a:prstDash val="solid"/>
                                  <a:headEnd type="none" w="med" len="med"/>
                                  <a:tailEnd type="triangle" w="sm" len="sm"/>
                                </a:ln>
                              </wps:spPr>
                              <wps:bodyPr/>
                            </wps:wsp>
                            <wps:wsp>
                              <wps:cNvPr id="29" name="直接连接符 29"/>
                              <wps:cNvCnPr/>
                              <wps:spPr>
                                <a:xfrm>
                                  <a:off x="9363" y="746530"/>
                                  <a:ext cx="1080" cy="0"/>
                                </a:xfrm>
                                <a:prstGeom prst="line">
                                  <a:avLst/>
                                </a:prstGeom>
                                <a:ln w="9525" cap="flat" cmpd="sng">
                                  <a:solidFill>
                                    <a:srgbClr val="000000"/>
                                  </a:solidFill>
                                  <a:prstDash val="solid"/>
                                  <a:headEnd type="none" w="med" len="med"/>
                                  <a:tailEnd type="triangle" w="sm" len="sm"/>
                                </a:ln>
                              </wps:spPr>
                              <wps:bodyPr/>
                            </wps:wsp>
                            <wps:wsp>
                              <wps:cNvPr id="19" name="直接连接符 19"/>
                              <wps:cNvCnPr/>
                              <wps:spPr>
                                <a:xfrm flipH="true">
                                  <a:off x="9350" y="745910"/>
                                  <a:ext cx="15" cy="3478"/>
                                </a:xfrm>
                                <a:prstGeom prst="line">
                                  <a:avLst/>
                                </a:prstGeom>
                                <a:ln w="9525" cap="flat" cmpd="sng">
                                  <a:solidFill>
                                    <a:srgbClr val="000000"/>
                                  </a:solidFill>
                                  <a:prstDash val="solid"/>
                                  <a:headEnd type="none" w="med" len="med"/>
                                  <a:tailEnd type="none" w="med" len="med"/>
                                </a:ln>
                              </wps:spPr>
                              <wps:bodyPr/>
                            </wps:wsp>
                            <wps:wsp>
                              <wps:cNvPr id="34" name="直接连接符 34"/>
                              <wps:cNvCnPr/>
                              <wps:spPr>
                                <a:xfrm flipH="true">
                                  <a:off x="9348" y="749371"/>
                                  <a:ext cx="1260" cy="0"/>
                                </a:xfrm>
                                <a:prstGeom prst="line">
                                  <a:avLst/>
                                </a:prstGeom>
                                <a:ln w="9525" cap="flat" cmpd="sng">
                                  <a:solidFill>
                                    <a:srgbClr val="000000"/>
                                  </a:solidFill>
                                  <a:prstDash val="solid"/>
                                  <a:headEnd type="none" w="med" len="med"/>
                                  <a:tailEnd type="none" w="med" len="med"/>
                                </a:ln>
                              </wps:spPr>
                              <wps:bodyPr/>
                            </wps:wsp>
                            <wps:wsp>
                              <wps:cNvPr id="9" name="直接连接符 9"/>
                              <wps:cNvCnPr/>
                              <wps:spPr>
                                <a:xfrm>
                                  <a:off x="12963" y="749380"/>
                                  <a:ext cx="1260" cy="0"/>
                                </a:xfrm>
                                <a:prstGeom prst="line">
                                  <a:avLst/>
                                </a:prstGeom>
                                <a:ln w="9525" cap="flat" cmpd="sng">
                                  <a:solidFill>
                                    <a:srgbClr val="000000"/>
                                  </a:solidFill>
                                  <a:prstDash val="solid"/>
                                  <a:headEnd type="none" w="med" len="med"/>
                                  <a:tailEnd type="triangle" w="sm" len="sm"/>
                                </a:ln>
                              </wps:spPr>
                              <wps:bodyPr/>
                            </wps:wsp>
                            <wps:wsp>
                              <wps:cNvPr id="36" name="文本框 36"/>
                              <wps:cNvSpPr txBox="true"/>
                              <wps:spPr>
                                <a:xfrm>
                                  <a:off x="14223" y="749110"/>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下一层次</w:t>
                                    </w:r>
                                  </w:p>
                                </w:txbxContent>
                              </wps:txbx>
                              <wps:bodyPr upright="true"/>
                            </wps:wsp>
                            <wps:wsp>
                              <wps:cNvPr id="8" name="文本框 8"/>
                              <wps:cNvSpPr txBox="true"/>
                              <wps:spPr>
                                <a:xfrm>
                                  <a:off x="9723" y="748798"/>
                                  <a:ext cx="540" cy="468"/>
                                </a:xfrm>
                                <a:prstGeom prst="rect">
                                  <a:avLst/>
                                </a:prstGeom>
                                <a:solidFill>
                                  <a:srgbClr val="FFFFFF"/>
                                </a:solidFill>
                                <a:ln>
                                  <a:noFill/>
                                </a:ln>
                              </wps:spPr>
                              <wps:txbx>
                                <w:txbxContent>
                                  <w:p>
                                    <w:r>
                                      <w:rPr>
                                        <w:rFonts w:hint="eastAsia"/>
                                      </w:rPr>
                                      <w:t>否</w:t>
                                    </w:r>
                                  </w:p>
                                </w:txbxContent>
                              </wps:txbx>
                              <wps:bodyPr upright="true"/>
                            </wps:wsp>
                            <wps:wsp>
                              <wps:cNvPr id="35" name="文本框 35"/>
                              <wps:cNvSpPr txBox="true"/>
                              <wps:spPr>
                                <a:xfrm>
                                  <a:off x="13143" y="748798"/>
                                  <a:ext cx="540" cy="468"/>
                                </a:xfrm>
                                <a:prstGeom prst="rect">
                                  <a:avLst/>
                                </a:prstGeom>
                                <a:solidFill>
                                  <a:srgbClr val="FFFFFF"/>
                                </a:solidFill>
                                <a:ln>
                                  <a:noFill/>
                                </a:ln>
                              </wps:spPr>
                              <wps:txbx>
                                <w:txbxContent>
                                  <w:p>
                                    <w:r>
                                      <w:rPr>
                                        <w:rFonts w:hint="eastAsia"/>
                                      </w:rPr>
                                      <w:t>是</w:t>
                                    </w:r>
                                  </w:p>
                                </w:txbxContent>
                              </wps:txbx>
                              <wps:bodyPr upright="true"/>
                            </wps:wsp>
                            <wpg:grpSp>
                              <wpg:cNvPr id="77" name="组合 77"/>
                              <wpg:cNvGrpSpPr/>
                              <wpg:grpSpPr>
                                <a:xfrm rot="0">
                                  <a:off x="10427" y="743723"/>
                                  <a:ext cx="2716" cy="4904"/>
                                  <a:chOff x="12197" y="743678"/>
                                  <a:chExt cx="2716" cy="4904"/>
                                </a:xfrm>
                              </wpg:grpSpPr>
                              <wpg:grpSp>
                                <wpg:cNvPr id="73" name="组合 73"/>
                                <wpg:cNvGrpSpPr/>
                                <wpg:grpSpPr>
                                  <a:xfrm>
                                    <a:off x="13608" y="744193"/>
                                    <a:ext cx="0" cy="3936"/>
                                    <a:chOff x="12933" y="744223"/>
                                    <a:chExt cx="0" cy="3936"/>
                                  </a:xfrm>
                                </wpg:grpSpPr>
                                <wps:wsp>
                                  <wps:cNvPr id="17" name="直接连接符 17"/>
                                  <wps:cNvCnPr/>
                                  <wps:spPr>
                                    <a:xfrm>
                                      <a:off x="12933" y="744913"/>
                                      <a:ext cx="0" cy="156"/>
                                    </a:xfrm>
                                    <a:prstGeom prst="line">
                                      <a:avLst/>
                                    </a:prstGeom>
                                    <a:ln w="9525" cap="flat" cmpd="sng">
                                      <a:solidFill>
                                        <a:srgbClr val="000000"/>
                                      </a:solidFill>
                                      <a:prstDash val="solid"/>
                                      <a:headEnd type="none" w="med" len="med"/>
                                      <a:tailEnd type="triangle" w="sm" len="sm"/>
                                    </a:ln>
                                  </wps:spPr>
                                  <wps:bodyPr/>
                                </wps:wsp>
                                <wps:wsp>
                                  <wps:cNvPr id="4" name="直接连接符 4"/>
                                  <wps:cNvCnPr/>
                                  <wps:spPr>
                                    <a:xfrm>
                                      <a:off x="12933" y="748003"/>
                                      <a:ext cx="0" cy="156"/>
                                    </a:xfrm>
                                    <a:prstGeom prst="line">
                                      <a:avLst/>
                                    </a:prstGeom>
                                    <a:ln w="9525" cap="flat" cmpd="sng">
                                      <a:solidFill>
                                        <a:srgbClr val="000000"/>
                                      </a:solidFill>
                                      <a:prstDash val="solid"/>
                                      <a:headEnd type="none" w="med" len="med"/>
                                      <a:tailEnd type="triangle" w="sm" len="sm"/>
                                    </a:ln>
                                  </wps:spPr>
                                  <wps:bodyPr/>
                                </wps:wsp>
                                <wps:wsp>
                                  <wps:cNvPr id="26" name="直接连接符 26"/>
                                  <wps:cNvCnPr/>
                                  <wps:spPr>
                                    <a:xfrm>
                                      <a:off x="12933" y="746131"/>
                                      <a:ext cx="0" cy="156"/>
                                    </a:xfrm>
                                    <a:prstGeom prst="line">
                                      <a:avLst/>
                                    </a:prstGeom>
                                    <a:ln w="9525" cap="flat" cmpd="sng">
                                      <a:solidFill>
                                        <a:srgbClr val="000000"/>
                                      </a:solidFill>
                                      <a:prstDash val="solid"/>
                                      <a:headEnd type="none" w="med" len="med"/>
                                      <a:tailEnd type="triangle" w="sm" len="sm"/>
                                    </a:ln>
                                  </wps:spPr>
                                  <wps:bodyPr/>
                                </wps:wsp>
                                <wps:wsp>
                                  <wps:cNvPr id="24" name="直接连接符 24"/>
                                  <wps:cNvCnPr/>
                                  <wps:spPr>
                                    <a:xfrm>
                                      <a:off x="12933" y="746755"/>
                                      <a:ext cx="0" cy="156"/>
                                    </a:xfrm>
                                    <a:prstGeom prst="line">
                                      <a:avLst/>
                                    </a:prstGeom>
                                    <a:ln w="9525" cap="flat" cmpd="sng">
                                      <a:solidFill>
                                        <a:srgbClr val="000000"/>
                                      </a:solidFill>
                                      <a:prstDash val="solid"/>
                                      <a:headEnd type="none" w="med" len="med"/>
                                      <a:tailEnd type="triangle" w="sm" len="sm"/>
                                    </a:ln>
                                  </wps:spPr>
                                  <wps:bodyPr/>
                                </wps:wsp>
                                <wps:wsp>
                                  <wps:cNvPr id="3" name="直接连接符 3"/>
                                  <wps:cNvCnPr/>
                                  <wps:spPr>
                                    <a:xfrm>
                                      <a:off x="12933" y="747379"/>
                                      <a:ext cx="0" cy="156"/>
                                    </a:xfrm>
                                    <a:prstGeom prst="line">
                                      <a:avLst/>
                                    </a:prstGeom>
                                    <a:ln w="9525" cap="flat" cmpd="sng">
                                      <a:solidFill>
                                        <a:srgbClr val="000000"/>
                                      </a:solidFill>
                                      <a:prstDash val="solid"/>
                                      <a:headEnd type="none" w="med" len="med"/>
                                      <a:tailEnd type="triangle" w="sm" len="sm"/>
                                    </a:ln>
                                  </wps:spPr>
                                  <wps:bodyPr/>
                                </wps:wsp>
                                <wps:wsp>
                                  <wps:cNvPr id="18" name="直接连接符 18"/>
                                  <wps:cNvCnPr/>
                                  <wps:spPr>
                                    <a:xfrm>
                                      <a:off x="12933" y="745507"/>
                                      <a:ext cx="0" cy="156"/>
                                    </a:xfrm>
                                    <a:prstGeom prst="line">
                                      <a:avLst/>
                                    </a:prstGeom>
                                    <a:ln w="9525" cap="flat" cmpd="sng">
                                      <a:solidFill>
                                        <a:srgbClr val="000000"/>
                                      </a:solidFill>
                                      <a:prstDash val="solid"/>
                                      <a:headEnd type="none" w="med" len="med"/>
                                      <a:tailEnd type="triangle" w="sm" len="sm"/>
                                    </a:ln>
                                  </wps:spPr>
                                  <wps:bodyPr/>
                                </wps:wsp>
                                <wps:wsp>
                                  <wps:cNvPr id="12" name="直接连接符 12"/>
                                  <wps:cNvCnPr/>
                                  <wps:spPr>
                                    <a:xfrm>
                                      <a:off x="12933" y="744223"/>
                                      <a:ext cx="0" cy="156"/>
                                    </a:xfrm>
                                    <a:prstGeom prst="line">
                                      <a:avLst/>
                                    </a:prstGeom>
                                    <a:ln w="9525" cap="flat" cmpd="sng">
                                      <a:solidFill>
                                        <a:srgbClr val="000000"/>
                                      </a:solidFill>
                                      <a:prstDash val="solid"/>
                                      <a:headEnd type="none" w="med" len="med"/>
                                      <a:tailEnd type="triangle" w="sm" len="sm"/>
                                    </a:ln>
                                  </wps:spPr>
                                  <wps:bodyPr/>
                                </wps:wsp>
                              </wpg:grpSp>
                              <wpg:grpSp>
                                <wpg:cNvPr id="74" name="组合 74"/>
                                <wpg:cNvGrpSpPr/>
                                <wpg:grpSpPr>
                                  <a:xfrm>
                                    <a:off x="12197" y="743678"/>
                                    <a:ext cx="2716" cy="4904"/>
                                    <a:chOff x="11657" y="743723"/>
                                    <a:chExt cx="2716" cy="4904"/>
                                  </a:xfrm>
                                </wpg:grpSpPr>
                                <wps:wsp>
                                  <wps:cNvPr id="31" name="文本框 31"/>
                                  <wps:cNvSpPr txBox="true"/>
                                  <wps:spPr>
                                    <a:xfrm>
                                      <a:off x="11673" y="747535"/>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路线优化选择</w:t>
                                        </w:r>
                                      </w:p>
                                    </w:txbxContent>
                                  </wps:txbx>
                                  <wps:bodyPr upright="true"/>
                                </wps:wsp>
                                <wps:wsp>
                                  <wps:cNvPr id="30" name="文本框 30"/>
                                  <wps:cNvSpPr txBox="true"/>
                                  <wps:spPr>
                                    <a:xfrm>
                                      <a:off x="11673" y="748159"/>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路线基本走向</w:t>
                                        </w:r>
                                      </w:p>
                                    </w:txbxContent>
                                  </wps:txbx>
                                  <wps:bodyPr upright="true"/>
                                </wps:wsp>
                                <wps:wsp>
                                  <wps:cNvPr id="11" name="文本框 11"/>
                                  <wps:cNvSpPr txBox="true"/>
                                  <wps:spPr>
                                    <a:xfrm>
                                      <a:off x="11673" y="743723"/>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节点选择</w:t>
                                        </w:r>
                                      </w:p>
                                    </w:txbxContent>
                                  </wps:txbx>
                                  <wps:bodyPr upright="true"/>
                                </wps:wsp>
                                <wps:wsp>
                                  <wps:cNvPr id="15" name="文本框 15"/>
                                  <wps:cNvSpPr txBox="true"/>
                                  <wps:spPr>
                                    <a:xfrm>
                                      <a:off x="11673" y="744409"/>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节点经济量预测</w:t>
                                        </w:r>
                                      </w:p>
                                    </w:txbxContent>
                                  </wps:txbx>
                                  <wps:bodyPr upright="true"/>
                                </wps:wsp>
                                <wps:wsp>
                                  <wps:cNvPr id="16" name="文本框 16"/>
                                  <wps:cNvSpPr txBox="true"/>
                                  <wps:spPr>
                                    <a:xfrm>
                                      <a:off x="11657" y="745054"/>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节点重要度</w:t>
                                        </w:r>
                                      </w:p>
                                    </w:txbxContent>
                                  </wps:txbx>
                                  <wps:bodyPr upright="true"/>
                                </wps:wsp>
                                <wps:wsp>
                                  <wps:cNvPr id="40" name="文本框 40"/>
                                  <wps:cNvSpPr txBox="true"/>
                                  <wps:spPr>
                                    <a:xfrm>
                                      <a:off x="11673" y="745663"/>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节点层次划分</w:t>
                                        </w:r>
                                      </w:p>
                                    </w:txbxContent>
                                  </wps:txbx>
                                  <wps:bodyPr upright="true"/>
                                </wps:wsp>
                                <wps:wsp>
                                  <wps:cNvPr id="33" name="文本框 33"/>
                                  <wps:cNvSpPr txBox="true"/>
                                  <wps:spPr>
                                    <a:xfrm>
                                      <a:off x="11673" y="746287"/>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选择路线走向</w:t>
                                        </w:r>
                                      </w:p>
                                    </w:txbxContent>
                                  </wps:txbx>
                                  <wps:bodyPr upright="true"/>
                                </wps:wsp>
                                <wps:wsp>
                                  <wps:cNvPr id="25" name="文本框 25"/>
                                  <wps:cNvSpPr txBox="true"/>
                                  <wps:spPr>
                                    <a:xfrm>
                                      <a:off x="11673" y="746911"/>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计算路线重要度</w:t>
                                        </w:r>
                                      </w:p>
                                    </w:txbxContent>
                                  </wps:txbx>
                                  <wps:bodyPr upright="true"/>
                                </wps:wsp>
                                <wps:wsp>
                                  <wps:cNvPr id="76" name="文本框 76"/>
                                  <wps:cNvSpPr txBox="true"/>
                                  <wps:spPr>
                                    <a:xfrm>
                                      <a:off x="11673" y="746896"/>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计算路线重要度</w:t>
                                        </w:r>
                                      </w:p>
                                    </w:txbxContent>
                                  </wps:txbx>
                                  <wps:bodyPr upright="true"/>
                                </wps:wsp>
                              </wpg:grpSp>
                            </wpg:grpSp>
                          </wpg:grpSp>
                        </wpg:grpSp>
                      </wpg:grpSp>
                    </wpg:wgp>
                  </a:graphicData>
                </a:graphic>
              </wp:anchor>
            </w:drawing>
          </mc:Choice>
          <mc:Fallback>
            <w:pict>
              <v:group id="_x0000_s1026" o:spid="_x0000_s1026" o:spt="203" style="position:absolute;left:0pt;margin-left:75.75pt;margin-top:8.55pt;height:309.7pt;width:291.05pt;z-index:251659264;mso-width-relative:page;mso-height-relative:page;" coordorigin="9318,743738" coordsize="6314,7378" o:gfxdata="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">
                <o:lock v:ext="edit" aspectratio="f"/>
                <v:line id="_x0000_s1026" o:spid="_x0000_s1026" o:spt="20" style="position:absolute;left:11787;top:749734;height:312;width:0;" filled="f" stroked="t" coordsize="21600,21600" o:gfxdata="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QFIYKvwAAANsAAAAPAAAAAAAAAAEAIAAAADgAAABkcnMvZG93bnJl&#10;di54bWxQSwECFAAUAAAACACHTuJAMy8FnjsAAAA5AAAAEAAAAAAAAAABACAAAAAkAQAAZHJzL3No&#10;YXBleG1sLnhtbFBLBQYAAAAABgAGAFsBAADOAwAAAAA=&#10;">
                  <v:fill on="f" focussize="0,0"/>
                  <v:stroke color="#000000" joinstyle="round" endarrow="block" endarrowwidth="narrow" endarrowlength="short"/>
                  <v:imagedata o:title=""/>
                  <o:lock v:ext="edit" aspectratio="f"/>
                </v:line>
                <v:group id="_x0000_s1026" o:spid="_x0000_s1026" o:spt="203" style="position:absolute;left:9318;top:743738;height:7378;width:6314;" coordorigin="9318,743738" coordsize="6314,7378" o:gfxdata="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rWmuW9AAAA2wAAAA8AAAAAAAAAAQAg&#10;AAAAOAAAAGRycy9kb3ducmV2LnhtbFBLAQIUABQAAAAIAIdO4kAzLwWeOwAAADkAAAAVAAAAAAAA&#10;AAEAIAAAACIBAABkcnMvZ3JvdXBzaGFwZXhtbC54bWxQSwUGAAAAAAYABgBgAQAA3wMAAAAA&#10;">
                  <o:lock v:ext="edit" aspectratio="f"/>
                  <v:line id="_x0000_s1026" o:spid="_x0000_s1026" o:spt="20" style="position:absolute;left:11793;top:748612;height:312;width:0;" filled="f" stroked="t" coordsize="21600,21600" o:gfxdata="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t10HO+AAAA2gAAAA8AAAAAAAAAAQAgAAAAOAAAAGRycy9kb3ducmV2&#10;LnhtbFBLAQIUABQAAAAIAIdO4kAzLwWeOwAAADkAAAAQAAAAAAAAAAEAIAAAACMBAABkcnMvc2hh&#10;cGV4bWwueG1sUEsFBgAAAAAGAAYAWwEAAM0DAAAAAA==&#10;">
                    <v:fill on="f" focussize="0,0"/>
                    <v:stroke color="#000000" joinstyle="round" endarrow="block" endarrowwidth="narrow" endarrowlength="short"/>
                    <v:imagedata o:title=""/>
                    <o:lock v:ext="edit" aspectratio="f"/>
                  </v:line>
                  <v:group id="_x0000_s1026" o:spid="_x0000_s1026" o:spt="203" style="position:absolute;left:9318;top:743738;height:7378;width:6314;" coordorigin="9303,743768" coordsize="6314,7378" o:gfxdata="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Fmj9+vgAAANsAAAAPAAAAAAAAAAEA&#10;IAAAADgAAABkcnMvZG93bnJldi54bWxQSwECFAAUAAAACACHTuJAMy8FnjsAAAA5AAAAFQAAAAAA&#10;AAABACAAAAAjAQAAZHJzL2dyb3Vwc2hhcGV4bWwueG1sUEsFBgAAAAAGAAYAYAEAAOADAAAAAA==&#10;">
                    <o:lock v:ext="edit" aspectratio="f"/>
                    <v:line id="_x0000_s1026" o:spid="_x0000_s1026" o:spt="20" style="position:absolute;left:14943;top:747238;flip:y;height:1872;width:0;" filled="f" stroked="t" coordsize="21600,21600" o:gfxdata="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KCg5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line id="_x0000_s1026" o:spid="_x0000_s1026" o:spt="20" style="position:absolute;left:13143;top:747238;flip:x;height:0;width:1800;" filled="f" stroked="t" coordsize="21600,21600" o:gfxdata="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FTXKavwAAANsAAAAPAAAAAAAAAAEAIAAAADgAAABkcnMvZG93bnJl&#10;di54bWxQSwECFAAUAAAACACHTuJAMy8FnjsAAAA5AAAAEAAAAAAAAAABACAAAAAkAQAAZHJzL3No&#10;YXBleG1sLnhtbFBLBQYAAAAABgAGAFsBAADOAwAAAAA=&#10;">
                      <v:fill on="f" focussize="0,0"/>
                      <v:stroke color="#000000" joinstyle="round" endarrow="block" endarrowwidth="narrow" endarrowlength="short"/>
                      <v:imagedata o:title=""/>
                      <o:lock v:ext="edit" aspectratio="f"/>
                    </v:line>
                    <v:group id="_x0000_s1026" o:spid="_x0000_s1026" o:spt="203" style="position:absolute;left:9303;top:743768;height:7379;width:6315;" coordorigin="9348,743723" coordsize="6315,7379" o:gfxdata="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1SKEJvgAAANsAAAAPAAAAAAAAAAEA&#10;IAAAADgAAABkcnMvZG93bnJldi54bWxQSwECFAAUAAAACACHTuJAMy8FnjsAAAA5AAAAFQAAAAAA&#10;AAABACAAAAAjAQAAZHJzL2dyb3Vwc2hhcGV4bWwueG1sUEsFBgAAAAAGAAYAYAEAAOADAAAAAA==&#10;">
                      <o:lock v:ext="edit" aspectratio="f"/>
                      <v:group id="_x0000_s1026" o:spid="_x0000_s1026" o:spt="203" style="position:absolute;left:10608;top:748984;height:750;width:2415;" coordorigin="7068,749839" coordsize="2415,750" o:gfxdata="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vuvdKL8AAADbAAAADwAAAAAAAAAB&#10;ACAAAAA4AAAAZHJzL2Rvd25yZXYueG1sUEsBAhQAFAAAAAgAh07iQDMvBZ47AAAAOQAAABUAAAAA&#10;AAAAAQAgAAAAJAEAAGRycy9ncm91cHNoYXBleG1sLnhtbFBLBQYAAAAABgAGAGABAADhAwAAAAA=&#10;">
                        <o:lock v:ext="edit" aspectratio="f"/>
                        <v:shape id="_x0000_s1026" o:spid="_x0000_s1026" o:spt="202" type="#_x0000_t202" style="position:absolute;left:7593;top:750010;height:468;width:1260;" filled="f" stroked="f" coordsize="21600,21600" o:gfxdata="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uGd7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r>
                                  <w:rPr>
                                    <w:rFonts w:hint="eastAsia"/>
                                  </w:rPr>
                                  <w:t>满足否？</w:t>
                                </w:r>
                              </w:p>
                            </w:txbxContent>
                          </v:textbox>
                        </v:shape>
                        <v:shape id="_x0000_s1026" o:spid="_x0000_s1026" o:spt="110" type="#_x0000_t110" style="position:absolute;left:7068;top:749839;height:750;width:2415;" filled="f" stroked="t" coordsize="21600,21600" o:gfxdata="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eGY8K+AAAA2wAAAA8AAAAAAAAAAQAgAAAAOAAAAGRycy9kb3ducmV2&#10;LnhtbFBLAQIUABQAAAAIAIdO4kAzLwWeOwAAADkAAAAQAAAAAAAAAAEAIAAAACMBAABkcnMvc2hh&#10;cGV4bWwueG1sUEsFBgAAAAAGAAYAWwEAAM0DAAAAAA==&#10;">
                          <v:fill on="f" focussize="0,0"/>
                          <v:stroke color="#000000" joinstyle="miter"/>
                          <v:imagedata o:title=""/>
                          <o:lock v:ext="edit" aspectratio="f"/>
                        </v:shape>
                      </v:group>
                      <v:shape id="_x0000_s1026" o:spid="_x0000_s1026" o:spt="202" type="#_x0000_t202" style="position:absolute;left:10443;top:750010;height:468;width:2700;" fillcolor="#FFFFFF" filled="t" stroked="t" coordsize="21600,21600" o:gfxdata="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yHj7+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附加联络线</w:t>
                              </w:r>
                            </w:p>
                          </w:txbxContent>
                        </v:textbox>
                      </v:shape>
                      <v:shape id="_x0000_s1026" o:spid="_x0000_s1026" o:spt="202" type="#_x0000_t202" style="position:absolute;left:10443;top:750634;height:468;width:2700;" fillcolor="#FFFFFF" filled="t" stroked="t" coordsize="21600,21600" o:gfxdata="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lE39m+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路网布局结果</w:t>
                              </w:r>
                            </w:p>
                          </w:txbxContent>
                        </v:textbox>
                      </v:shape>
                      <v:line id="_x0000_s1026" o:spid="_x0000_s1026" o:spt="20" style="position:absolute;left:11787;top:750490;height:156;width:0;" filled="f" stroked="t" coordsize="21600,21600" o:gfxdata="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r65++AAAA2gAAAA8AAAAAAAAAAQAgAAAAOAAAAGRycy9kb3ducmV2&#10;LnhtbFBLAQIUABQAAAAIAIdO4kAzLwWeOwAAADkAAAAQAAAAAAAAAAEAIAAAACMBAABkcnMvc2hh&#10;cGV4bWwueG1sUEsFBgAAAAAGAAYAWwEAAM0DAAAAAA==&#10;">
                        <v:fill on="f" focussize="0,0"/>
                        <v:stroke color="#000000" joinstyle="round" endarrow="block" endarrowwidth="narrow" endarrowlength="short"/>
                        <v:imagedata o:title=""/>
                        <o:lock v:ext="edit" aspectratio="f"/>
                      </v:line>
                      <v:line id="_x0000_s1026" o:spid="_x0000_s1026" o:spt="20" style="position:absolute;left:13143;top:744649;flip:x;height:0;width:1260;" filled="f" stroked="t" coordsize="21600,21600" o:gfxdata="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&#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vzJlC7AAAA2wAAAA8AAAAAAAAAAQAgAAAAOAAAAGRycy9kb3ducmV2Lnht&#10;bFBLAQIUABQAAAAIAIdO4kAzLwWeOwAAADkAAAAQAAAAAAAAAAEAIAAAACABAABkcnMvc2hhcGV4&#10;bWwueG1sUEsFBgAAAAAGAAYAWwEAAMoDAAAAAA==&#10;">
                        <v:fill on="f" focussize="0,0"/>
                        <v:stroke color="#000000" joinstyle="round" endarrow="block" endarrowwidth="narrow" endarrowlength="short"/>
                        <v:imagedata o:title=""/>
                        <o:lock v:ext="edit" aspectratio="f"/>
                      </v:line>
                      <v:shape id="_x0000_s1026" o:spid="_x0000_s1026" o:spt="202" type="#_x0000_t202" style="position:absolute;left:14403;top:744394;height:468;width:1260;" fillcolor="#FFFFFF" filled="t" stroked="t" coordsize="21600,21600" o:gfxdata="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mWQa6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r>
                                <w:rPr>
                                  <w:rFonts w:hint="eastAsia"/>
                                </w:rPr>
                                <w:t>相关分析</w:t>
                              </w:r>
                            </w:p>
                          </w:txbxContent>
                        </v:textbox>
                      </v:shape>
                      <v:line id="_x0000_s1026" o:spid="_x0000_s1026" o:spt="20" style="position:absolute;left:13143;top:745915;flip:x;height:0;width:1260;" filled="f" stroked="t" coordsize="21600,21600" o:gfxdata="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U60QK+AAAA2wAAAA8AAAAAAAAAAQAgAAAAOAAAAGRycy9kb3ducmV2&#10;LnhtbFBLAQIUABQAAAAIAIdO4kAzLwWeOwAAADkAAAAQAAAAAAAAAAEAIAAAACMBAABkcnMvc2hh&#10;cGV4bWwueG1sUEsFBgAAAAAGAAYAWwEAAM0DAAAAAA==&#10;">
                        <v:fill on="f" focussize="0,0"/>
                        <v:stroke color="#000000" joinstyle="round" endarrow="block" endarrowwidth="narrow" endarrowlength="short"/>
                        <v:imagedata o:title=""/>
                        <o:lock v:ext="edit" aspectratio="f"/>
                      </v:line>
                      <v:shape id="_x0000_s1026" o:spid="_x0000_s1026" o:spt="202" type="#_x0000_t202" style="position:absolute;left:14403;top:745678;height:468;width:1260;" fillcolor="#FFFFFF" filled="t" stroked="t" coordsize="21600,21600" o:gfxdata="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ksP++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r>
                                <w:rPr>
                                  <w:rFonts w:hint="eastAsia"/>
                                </w:rPr>
                                <w:t>聚类分析</w:t>
                              </w:r>
                            </w:p>
                          </w:txbxContent>
                        </v:textbox>
                      </v:shape>
                      <v:line id="_x0000_s1026" o:spid="_x0000_s1026" o:spt="20" style="position:absolute;left:9363;top:745939;height:0;width:1080;" filled="f" stroked="t" coordsize="21600,21600" o:gfxdata="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okiKO7AAAA2wAAAA8AAAAAAAAAAQAgAAAAOAAAAGRycy9kb3ducmV2Lnht&#10;bFBLAQIUABQAAAAIAIdO4kAzLwWeOwAAADkAAAAQAAAAAAAAAAEAIAAAACABAABkcnMvc2hhcGV4&#10;bWwueG1sUEsFBgAAAAAGAAYAWwEAAMoDAAAAAA==&#10;">
                        <v:fill on="f" focussize="0,0"/>
                        <v:stroke color="#000000" joinstyle="round" endarrow="block" endarrowwidth="narrow" endarrowlength="short"/>
                        <v:imagedata o:title=""/>
                        <o:lock v:ext="edit" aspectratio="f"/>
                      </v:line>
                      <v:line id="_x0000_s1026" o:spid="_x0000_s1026" o:spt="20" style="position:absolute;left:9363;top:746530;height:0;width:1080;" filled="f" stroked="t" coordsize="21600,21600" o:gfxdata="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HiE+vwAAANsAAAAPAAAAAAAAAAEAIAAAADgAAABkcnMvZG93bnJl&#10;di54bWxQSwECFAAUAAAACACHTuJAMy8FnjsAAAA5AAAAEAAAAAAAAAABACAAAAAkAQAAZHJzL3No&#10;YXBleG1sLnhtbFBLBQYAAAAABgAGAFsBAADOAwAAAAA=&#10;">
                        <v:fill on="f" focussize="0,0"/>
                        <v:stroke color="#000000" joinstyle="round" endarrow="block" endarrowwidth="narrow" endarrowlength="short"/>
                        <v:imagedata o:title=""/>
                        <o:lock v:ext="edit" aspectratio="f"/>
                      </v:line>
                      <v:line id="_x0000_s1026" o:spid="_x0000_s1026" o:spt="20" style="position:absolute;left:9350;top:745910;flip:x;height:3478;width:15;" filled="f" stroked="t" coordsize="21600,21600" o:gfxdata="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cIRx+7AAAA2w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_x0000_s1026" o:spid="_x0000_s1026" o:spt="20" style="position:absolute;left:9348;top:749371;flip:x;height:0;width:1260;" filled="f" stroked="t" coordsize="21600,21600" o:gfxdata="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ry04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12963;top:749380;height:0;width:1260;" filled="f" stroked="t" coordsize="21600,21600" o:gfxdata="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o42na+AAAA2gAAAA8AAAAAAAAAAQAgAAAAOAAAAGRycy9kb3ducmV2&#10;LnhtbFBLAQIUABQAAAAIAIdO4kAzLwWeOwAAADkAAAAQAAAAAAAAAAEAIAAAACMBAABkcnMvc2hh&#10;cGV4bWwueG1sUEsFBgAAAAAGAAYAWwEAAM0DAAAAAA==&#10;">
                        <v:fill on="f" focussize="0,0"/>
                        <v:stroke color="#000000" joinstyle="round" endarrow="block" endarrowwidth="narrow" endarrowlength="short"/>
                        <v:imagedata o:title=""/>
                        <o:lock v:ext="edit" aspectratio="f"/>
                      </v:line>
                      <v:shape id="_x0000_s1026" o:spid="_x0000_s1026" o:spt="202" type="#_x0000_t202" style="position:absolute;left:14223;top:749110;height:468;width:1260;" fillcolor="#FFFFFF" filled="t" stroked="t" coordsize="21600,21600" o:gfxdata="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JUvl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r>
                                <w:rPr>
                                  <w:rFonts w:hint="eastAsia"/>
                                </w:rPr>
                                <w:t>下一层次</w:t>
                              </w:r>
                            </w:p>
                          </w:txbxContent>
                        </v:textbox>
                      </v:shape>
                      <v:shape id="_x0000_s1026" o:spid="_x0000_s1026" o:spt="202" type="#_x0000_t202" style="position:absolute;left:9723;top:748798;height:468;width:540;" fillcolor="#FFFFFF" filled="t" stroked="f" coordsize="21600,21600" o:gfxdata="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Ff8AG1AAAA2gAAAA8AAAAAAAAAAQAgAAAAOAAAAGRycy9kb3ducmV2LnhtbFBLAQIU&#10;ABQAAAAIAIdO4kAzLwWeOwAAADkAAAAQAAAAAAAAAAEAIAAAABoBAABkcnMvc2hhcGV4bWwueG1s&#10;UEsFBgAAAAAGAAYAWwEAAMQDAAAAAA==&#10;">
                        <v:fill on="t" focussize="0,0"/>
                        <v:stroke on="f"/>
                        <v:imagedata o:title=""/>
                        <o:lock v:ext="edit" aspectratio="f"/>
                        <v:textbox>
                          <w:txbxContent>
                            <w:p>
                              <w:r>
                                <w:rPr>
                                  <w:rFonts w:hint="eastAsia"/>
                                </w:rPr>
                                <w:t>否</w:t>
                              </w:r>
                            </w:p>
                          </w:txbxContent>
                        </v:textbox>
                      </v:shape>
                      <v:shape id="_x0000_s1026" o:spid="_x0000_s1026" o:spt="202" type="#_x0000_t202" style="position:absolute;left:13143;top:748798;height:468;width:540;" fillcolor="#FFFFFF" filled="t" stroked="f" coordsize="21600,21600" o:gfxdata="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mQV4q4AAAA2wAAAA8AAAAAAAAAAQAgAAAAOAAAAGRycy9kb3ducmV2LnhtbFBL&#10;AQIUABQAAAAIAIdO4kAzLwWeOwAAADkAAAAQAAAAAAAAAAEAIAAAAB0BAABkcnMvc2hhcGV4bWwu&#10;eG1sUEsFBgAAAAAGAAYAWwEAAMcDAAAAAA==&#10;">
                        <v:fill on="t" focussize="0,0"/>
                        <v:stroke on="f"/>
                        <v:imagedata o:title=""/>
                        <o:lock v:ext="edit" aspectratio="f"/>
                        <v:textbox>
                          <w:txbxContent>
                            <w:p>
                              <w:r>
                                <w:rPr>
                                  <w:rFonts w:hint="eastAsia"/>
                                </w:rPr>
                                <w:t>是</w:t>
                              </w:r>
                            </w:p>
                          </w:txbxContent>
                        </v:textbox>
                      </v:shape>
                      <v:group id="_x0000_s1026" o:spid="_x0000_s1026" o:spt="203" style="position:absolute;left:10427;top:743723;height:4904;width:2716;" coordorigin="12197,743678" coordsize="2716,4904" o:gfxdata="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KA47MG9AAAA2wAAAA8AAAAAAAAAAQAg&#10;AAAAOAAAAGRycy9kb3ducmV2LnhtbFBLAQIUABQAAAAIAIdO4kAzLwWeOwAAADkAAAAVAAAAAAAA&#10;AAEAIAAAACIBAABkcnMvZ3JvdXBzaGFwZXhtbC54bWxQSwUGAAAAAAYABgBgAQAA3wMAAAAA&#10;">
                        <o:lock v:ext="edit" aspectratio="f"/>
                        <v:group id="_x0000_s1026" o:spid="_x0000_s1026" o:spt="203" style="position:absolute;left:13608;top:744193;height:3936;width:0;" coordorigin="12933,744223" coordsize="0,3936" o:gfxdata="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8D6sK9AAAA2wAAAA8AAAAAAAAAAQAg&#10;AAAAOAAAAGRycy9kb3ducmV2LnhtbFBLAQIUABQAAAAIAIdO4kAzLwWeOwAAADkAAAAVAAAAAAAA&#10;AAEAIAAAACIBAABkcnMvZ3JvdXBzaGFwZXhtbC54bWxQSwUGAAAAAAYABgBgAQAA3wMAAAAA&#10;">
                          <o:lock v:ext="edit" aspectratio="f"/>
                          <v:line id="_x0000_s1026" o:spid="_x0000_s1026" o:spt="20" style="position:absolute;left:12933;top:744913;height:156;width:0;" filled="f" stroked="t" coordsize="21600,21600" o:gfxdata="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odpqvAAAANsAAAAPAAAAAAAAAAEAIAAAADgAAABkcnMvZG93bnJldi54&#10;bWxQSwECFAAUAAAACACHTuJAMy8FnjsAAAA5AAAAEAAAAAAAAAABACAAAAAhAQAAZHJzL3NoYXBl&#10;eG1sLnhtbFBLBQYAAAAABgAGAFsBAADLAwAAAAA=&#10;">
                            <v:fill on="f" focussize="0,0"/>
                            <v:stroke color="#000000" joinstyle="round" endarrow="block" endarrowwidth="narrow" endarrowlength="short"/>
                            <v:imagedata o:title=""/>
                            <o:lock v:ext="edit" aspectratio="f"/>
                          </v:line>
                          <v:line id="_x0000_s1026" o:spid="_x0000_s1026" o:spt="20" style="position:absolute;left:12933;top:748003;height:156;width:0;" filled="f" stroked="t" coordsize="21600,21600" o:gfxdata="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Q5dei+AAAA2gAAAA8AAAAAAAAAAQAgAAAAOAAAAGRycy9kb3ducmV2&#10;LnhtbFBLAQIUABQAAAAIAIdO4kAzLwWeOwAAADkAAAAQAAAAAAAAAAEAIAAAACMBAABkcnMvc2hh&#10;cGV4bWwueG1sUEsFBgAAAAAGAAYAWwEAAM0DAAAAAA==&#10;">
                            <v:fill on="f" focussize="0,0"/>
                            <v:stroke color="#000000" joinstyle="round" endarrow="block" endarrowwidth="narrow" endarrowlength="short"/>
                            <v:imagedata o:title=""/>
                            <o:lock v:ext="edit" aspectratio="f"/>
                          </v:line>
                          <v:line id="_x0000_s1026" o:spid="_x0000_s1026" o:spt="20" style="position:absolute;left:12933;top:746131;height:156;width:0;" filled="f" stroked="t" coordsize="21600,21600" o:gfxdata="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BtUy+AAAA2wAAAA8AAAAAAAAAAQAgAAAAOAAAAGRycy9kb3ducmV2&#10;LnhtbFBLAQIUABQAAAAIAIdO4kAzLwWeOwAAADkAAAAQAAAAAAAAAAEAIAAAACMBAABkcnMvc2hh&#10;cGV4bWwueG1sUEsFBgAAAAAGAAYAWwEAAM0DAAAAAA==&#10;">
                            <v:fill on="f" focussize="0,0"/>
                            <v:stroke color="#000000" joinstyle="round" endarrow="block" endarrowwidth="narrow" endarrowlength="short"/>
                            <v:imagedata o:title=""/>
                            <o:lock v:ext="edit" aspectratio="f"/>
                          </v:line>
                          <v:line id="_x0000_s1026" o:spid="_x0000_s1026" o:spt="20" style="position:absolute;left:12933;top:746755;height:156;width:0;" filled="f" stroked="t" coordsize="21600,21600" o:gfxdata="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H46gvwAAANsAAAAPAAAAAAAAAAEAIAAAADgAAABkcnMvZG93bnJl&#10;di54bWxQSwECFAAUAAAACACHTuJAMy8FnjsAAAA5AAAAEAAAAAAAAAABACAAAAAkAQAAZHJzL3No&#10;YXBleG1sLnhtbFBLBQYAAAAABgAGAFsBAADOAwAAAAA=&#10;">
                            <v:fill on="f" focussize="0,0"/>
                            <v:stroke color="#000000" joinstyle="round" endarrow="block" endarrowwidth="narrow" endarrowlength="short"/>
                            <v:imagedata o:title=""/>
                            <o:lock v:ext="edit" aspectratio="f"/>
                          </v:line>
                          <v:line id="_x0000_s1026" o:spid="_x0000_s1026" o:spt="20" style="position:absolute;left:12933;top:747379;height:156;width:0;" filled="f" stroked="t" coordsize="21600,21600" o:gfxdata="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9DtnL0AAADaAAAADwAAAAAAAAABACAAAAA4AAAAZHJzL2Rvd25yZXYu&#10;eG1sUEsBAhQAFAAAAAgAh07iQDMvBZ47AAAAOQAAABAAAAAAAAAAAQAgAAAAIgEAAGRycy9zaGFw&#10;ZXhtbC54bWxQSwUGAAAAAAYABgBbAQAAzAMAAAAA&#10;">
                            <v:fill on="f" focussize="0,0"/>
                            <v:stroke color="#000000" joinstyle="round" endarrow="block" endarrowwidth="narrow" endarrowlength="short"/>
                            <v:imagedata o:title=""/>
                            <o:lock v:ext="edit" aspectratio="f"/>
                          </v:line>
                          <v:line id="_x0000_s1026" o:spid="_x0000_s1026" o:spt="20" style="position:absolute;left:12933;top:745507;height:156;width:0;" filled="f" stroked="t" coordsize="21600,21600" o:gfxdata="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qPk4YvwAAANsAAAAPAAAAAAAAAAEAIAAAADgAAABkcnMvZG93bnJl&#10;di54bWxQSwECFAAUAAAACACHTuJAMy8FnjsAAAA5AAAAEAAAAAAAAAABACAAAAAkAQAAZHJzL3No&#10;YXBleG1sLnhtbFBLBQYAAAAABgAGAFsBAADOAwAAAAA=&#10;">
                            <v:fill on="f" focussize="0,0"/>
                            <v:stroke color="#000000" joinstyle="round" endarrow="block" endarrowwidth="narrow" endarrowlength="short"/>
                            <v:imagedata o:title=""/>
                            <o:lock v:ext="edit" aspectratio="f"/>
                          </v:line>
                          <v:line id="_x0000_s1026" o:spid="_x0000_s1026" o:spt="20" style="position:absolute;left:12933;top:744223;height:156;width:0;" filled="f" stroked="t" coordsize="21600,21600" o:gfxdata="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1nnyvAAAANsAAAAPAAAAAAAAAAEAIAAAADgAAABkcnMvZG93bnJldi54&#10;bWxQSwECFAAUAAAACACHTuJAMy8FnjsAAAA5AAAAEAAAAAAAAAABACAAAAAhAQAAZHJzL3NoYXBl&#10;eG1sLnhtbFBLBQYAAAAABgAGAFsBAADLAwAAAAA=&#10;">
                            <v:fill on="f" focussize="0,0"/>
                            <v:stroke color="#000000" joinstyle="round" endarrow="block" endarrowwidth="narrow" endarrowlength="short"/>
                            <v:imagedata o:title=""/>
                            <o:lock v:ext="edit" aspectratio="f"/>
                          </v:line>
                        </v:group>
                        <v:group id="_x0000_s1026" o:spid="_x0000_s1026" o:spt="203" style="position:absolute;left:12197;top:743678;height:4904;width:2716;" coordorigin="11657,743723" coordsize="2716,4904" o:gfxdata="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UOpytr8AAADbAAAADwAAAAAAAAAB&#10;ACAAAAA4AAAAZHJzL2Rvd25yZXYueG1sUEsBAhQAFAAAAAgAh07iQDMvBZ47AAAAOQAAABUAAAAA&#10;AAAAAQAgAAAAJAEAAGRycy9ncm91cHNoYXBleG1sLnhtbFBLBQYAAAAABgAGAGABAADhAwAAAAA=&#10;">
                          <o:lock v:ext="edit" aspectratio="f"/>
                          <v:shape id="_x0000_s1026" o:spid="_x0000_s1026" o:spt="202" type="#_x0000_t202" style="position:absolute;left:11673;top:747535;height:468;width:2700;" fillcolor="#FFFFFF" filled="t" stroked="t" coordsize="21600,21600" o:gfxdata="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9JiK+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路线优化选择</w:t>
                                  </w:r>
                                </w:p>
                              </w:txbxContent>
                            </v:textbox>
                          </v:shape>
                          <v:shape id="_x0000_s1026" o:spid="_x0000_s1026" o:spt="202" type="#_x0000_t202" style="position:absolute;left:11673;top:748159;height:468;width:2700;" fillcolor="#FFFFFF" filled="t" stroked="t" coordsize="21600,21600" o:gfxdata="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Lxg7m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路线基本走向</w:t>
                                  </w:r>
                                </w:p>
                              </w:txbxContent>
                            </v:textbox>
                          </v:shape>
                          <v:shape id="_x0000_s1026" o:spid="_x0000_s1026" o:spt="202" type="#_x0000_t202" style="position:absolute;left:11673;top:743723;height:468;width:2700;" fillcolor="#FFFFFF" filled="t" stroked="t" coordsize="21600,21600" o:gfxdata="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YIekK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节点选择</w:t>
                                  </w:r>
                                </w:p>
                              </w:txbxContent>
                            </v:textbox>
                          </v:shape>
                          <v:shape id="_x0000_s1026" o:spid="_x0000_s1026" o:spt="202" type="#_x0000_t202" style="position:absolute;left:11673;top:744409;height:468;width:2700;" fillcolor="#FFFFFF" filled="t" stroked="t" coordsize="21600,21600" o:gfxdata="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zfEG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节点经济量预测</w:t>
                                  </w:r>
                                </w:p>
                              </w:txbxContent>
                            </v:textbox>
                          </v:shape>
                          <v:shape id="_x0000_s1026" o:spid="_x0000_s1026" o:spt="202" type="#_x0000_t202" style="position:absolute;left:11657;top:745054;height:468;width:2700;" fillcolor="#FFFFFF" filled="t" stroked="t" coordsize="21600,21600" o:gfxdata="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4eI2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节点重要度</w:t>
                                  </w:r>
                                </w:p>
                              </w:txbxContent>
                            </v:textbox>
                          </v:shape>
                          <v:shape id="_x0000_s1026" o:spid="_x0000_s1026" o:spt="202" type="#_x0000_t202" style="position:absolute;left:11673;top:745663;height:468;width:2700;" fillcolor="#FFFFFF" filled="t" stroked="t" coordsize="21600,21600" o:gfxdata="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vfwx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jc w:val="center"/>
                                  </w:pPr>
                                  <w:r>
                                    <w:rPr>
                                      <w:rFonts w:hint="eastAsia"/>
                                    </w:rPr>
                                    <w:t>节点层次划分</w:t>
                                  </w:r>
                                </w:p>
                              </w:txbxContent>
                            </v:textbox>
                          </v:shape>
                          <v:shape id="_x0000_s1026" o:spid="_x0000_s1026" o:spt="202" type="#_x0000_t202" style="position:absolute;left:11673;top:746287;height:468;width:2700;" fillcolor="#FFFFFF" filled="t" stroked="t" coordsize="21600,21600" o:gfxdata="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jHc6+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选择路线走向</w:t>
                                  </w:r>
                                </w:p>
                              </w:txbxContent>
                            </v:textbox>
                          </v:shape>
                          <v:shape id="_x0000_s1026" o:spid="_x0000_s1026" o:spt="202" type="#_x0000_t202" style="position:absolute;left:11673;top:746911;height:468;width:2700;" fillcolor="#FFFFFF" filled="t" stroked="t" coordsize="21600,21600" o:gfxdata="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1+2/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计算路线重要度</w:t>
                                  </w:r>
                                </w:p>
                              </w:txbxContent>
                            </v:textbox>
                          </v:shape>
                          <v:shape id="_x0000_s1026" o:spid="_x0000_s1026" o:spt="202" type="#_x0000_t202" style="position:absolute;left:11673;top:746896;height:468;width:2700;" fillcolor="#FFFFFF" filled="t" stroked="t" coordsize="21600,21600" o:gfxdata="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Q+B5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计算路线重要度</w:t>
                                  </w:r>
                                </w:p>
                              </w:txbxContent>
                            </v:textbox>
                          </v:shape>
                        </v:group>
                      </v:group>
                    </v:group>
                  </v:group>
                </v:group>
              </v:group>
            </w:pict>
          </mc:Fallback>
        </mc:AlternateContent>
      </w:r>
    </w:p>
    <w:p>
      <w:pPr>
        <w:spacing w:before="156" w:beforeLines="50" w:after="156" w:afterLines="50"/>
        <w:ind w:firstLine="560" w:firstLineChars="200"/>
        <w:rPr>
          <w:b/>
          <w:bCs/>
          <w:sz w:val="28"/>
          <w:szCs w:val="28"/>
        </w:rPr>
      </w:pPr>
    </w:p>
    <w:p>
      <w:pPr>
        <w:spacing w:before="156" w:beforeLines="50" w:after="156" w:afterLines="50"/>
        <w:jc w:val="center"/>
        <w:rPr>
          <w:b/>
          <w:sz w:val="44"/>
          <w:szCs w:val="44"/>
        </w:rPr>
      </w:pPr>
    </w:p>
    <w:p>
      <w:pPr>
        <w:spacing w:before="156" w:beforeLines="50" w:after="156" w:afterLines="50"/>
        <w:jc w:val="center"/>
        <w:rPr>
          <w:b/>
          <w:sz w:val="44"/>
          <w:szCs w:val="44"/>
        </w:rPr>
      </w:pPr>
    </w:p>
    <w:p>
      <w:pPr>
        <w:spacing w:before="156" w:beforeLines="50" w:after="156" w:afterLines="50"/>
        <w:jc w:val="center"/>
        <w:rPr>
          <w:b/>
          <w:sz w:val="44"/>
          <w:szCs w:val="44"/>
        </w:rPr>
      </w:pPr>
    </w:p>
    <w:p>
      <w:pPr>
        <w:spacing w:before="156" w:beforeLines="50" w:after="156" w:afterLines="50"/>
        <w:jc w:val="center"/>
        <w:rPr>
          <w:sz w:val="44"/>
        </w:rPr>
      </w:pPr>
    </w:p>
    <w:p>
      <w:pPr>
        <w:spacing w:before="156" w:beforeLines="50" w:after="156" w:afterLines="50"/>
        <w:rPr>
          <w:sz w:val="44"/>
        </w:rPr>
      </w:pPr>
    </w:p>
    <w:p>
      <w:pPr>
        <w:spacing w:before="156" w:beforeLines="50" w:after="156" w:afterLines="50"/>
        <w:rPr>
          <w:sz w:val="44"/>
        </w:rPr>
      </w:pPr>
    </w:p>
    <w:p>
      <w:pPr>
        <w:spacing w:before="156" w:beforeLines="50" w:after="156" w:afterLines="50"/>
        <w:rPr>
          <w:sz w:val="44"/>
        </w:rPr>
      </w:pPr>
    </w:p>
    <w:p>
      <w:pPr>
        <w:tabs>
          <w:tab w:val="left" w:pos="6300"/>
        </w:tabs>
        <w:spacing w:before="0" w:beforeLines="-2147483648" w:after="0" w:afterLines="-2147483648" w:line="360" w:lineRule="exact"/>
        <w:jc w:val="center"/>
      </w:pPr>
      <w:r>
        <w:rPr>
          <w:rFonts w:hint="eastAsia"/>
        </w:rPr>
        <w:t>图4－1 重要度布局法工作流程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69" w:name="_Toc9973"/>
      <w:bookmarkStart w:id="70" w:name="_Toc202505876"/>
      <w:r>
        <w:rPr>
          <w:rFonts w:hint="eastAsia" w:eastAsia="黑体" w:cs="黑体"/>
          <w:sz w:val="32"/>
          <w:szCs w:val="32"/>
        </w:rPr>
        <w:t>五、农村公路网布局规划方案优化论证</w:t>
      </w:r>
      <w:bookmarkEnd w:id="69"/>
      <w:bookmarkEnd w:id="7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71" w:name="_Toc202505872"/>
      <w:r>
        <w:rPr>
          <w:rFonts w:hint="eastAsia" w:eastAsia="楷体_GB2312" w:cs="楷体_GB2312"/>
          <w:sz w:val="32"/>
          <w:szCs w:val="32"/>
        </w:rPr>
        <w:t>（一）农村公路网布局原则</w:t>
      </w:r>
      <w:bookmarkEnd w:id="7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农村公路网建设规划是津南区总体建设规划的重要组成部分，通过规划达到逐步改造和完善现在的公路网体系的目的，使其适应社会经济的发展。公路网规划是一项复杂的系统工程，公路网规划布局的优化贯穿于规划编制工作的全过程。对于任何一个区域的公路网系统，其路网规划布局的优劣成为决定该路网功能品质的主要因素之一。如果布局不合理，即使在其他方面做出很大的努力，也难以使公路网达到最佳运行状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中华人民共和国公路法》对公路规划给予了高度的重视，强调公路的发展应当全面规划、合理布局、确保质量、保障畅通、保护环境、建设改造与养护并重，同时又指出公路规划应当根据国民经济和社会发展以及国防建设的需要编制，与城市建设发展规划和其它方式的交通运输发展规划相协调。津南区农村公路网规划布局，遵循了如下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1．高起点原则。适应国家宏观经济发展战略要求，依据科学发展观制定全区农村公路发展方向。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服从大局原则。符合城市总体规划、城镇体系规划、新农村建设规划及农村公路总体发展要求，做到“四个衔接”，即：县道与国省干线公路的衔接；乡村道路与县道的衔接；城市道路与县道的衔接；公路规划与土地利用规划的衔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协调性原则。立足于区域交通网络的完善性，坚持速度、结构、质量、效益相统一，坚持交通运输需求与供给相平衡，坚持公路建设与道路运输、道路运输与其他运输方式相协调，促进交通与经济社会的良性互动，实现交通全面协调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4．远近结合原则。在进行农村公路网规划调整时，不仅要考虑近期内农村公路发展需求，还要考虑到远期农村公路发展形式，注意做到远近结合，切实实现农村公路全面可持续发展。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交通安全原则。把珍惜生命、保障安全放在首位，把人文关怀、人性化服务贯穿农村公路发展的始终。完善安保设施，增强运输能力，扩大服务领域，提高服务水平，为社会提供安全、优质、便捷、经济、高效的交通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6．资源节约、环境友好原则。农村公路建设要实行最严格的耕地保护制度，尽量利用旧路进行改造，少占土地，尽量避免破坏自然环境。要树立生态化、人文化理念，高度重视公路绿化、美化工作，公路两侧要植树种草，过村镇路段要完善排水系统，做到路田、路宅分家，使公路和自然环境保持和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72" w:name="_Toc202505877"/>
      <w:r>
        <w:rPr>
          <w:rFonts w:hint="eastAsia" w:eastAsia="楷体_GB2312" w:cs="楷体_GB2312"/>
          <w:sz w:val="32"/>
          <w:szCs w:val="32"/>
        </w:rPr>
        <w:t>（二）节点选择</w:t>
      </w:r>
      <w:bookmarkEnd w:id="7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农村公路发展规划采用节点重要度法进行布局规划，为此首先要建立节点的概念。在公路网布局中确定节点和主要控制点是一个十分重要的环节，节点是要求路网必须连通的点，与区域公路建设的发展方向有关，直接关系到公路网规划层次的深浅。节点划分太粗，会脱离实际影响精度；划分太细，会使规划工作过分烦琐，影响重点，控制好节点，才能控制好路网的层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对于农村公路网布局规划来说，在综合考虑节点分布平衡、规模相当、数量适宜的基础上，加上农村公路发展要求每个行政村至少有两条对外连接的公路，故津南区公路网规划选择以行政村为节点，此次规划区域内现在共含8个建制镇，153个行政村。因此，首先选择这161个节点进行计算分析。其次，津南区现有和规划的国家会展中心区、天嘉湖区域、八里台郊野公园、八里台工业园区等，在交通运输集散点的功能地位也比较突出，应纳入路网规划节点选择的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73" w:name="_Toc202505880"/>
      <w:r>
        <w:rPr>
          <w:rFonts w:hint="eastAsia" w:eastAsia="楷体_GB2312" w:cs="楷体_GB2312"/>
          <w:sz w:val="32"/>
          <w:szCs w:val="32"/>
        </w:rPr>
        <w:t>（三）公路网布局规划</w:t>
      </w:r>
      <w:bookmarkEnd w:id="7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公路网布局规划的主要内容是依据节点重要度分析结果，拟定各条路线的走向，划分其功能和作用，实质是进行整体路网结构和空间分布的整体优化，分析道路具体功能进而设定道路等级。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路线重要度最优树，是公路网最优布局的主骨架，它只是保证了区域内各节点的有效连通，却不能体现各节点间的通达便捷程度。为此，有必要使公路网由树状向网状发展，以进一步提高各节点的通达性，降低区域内公路网的运输费用，提高公路网的经济效益和整体服务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了做出较优的公路网布局，必须立足于区域内的实际，因地制宜，合理区分各类节点，选择路线主要控制点，使之与国省干线规划相协调。在路线重要度最优树的基础上，以单位里程的路线重要度最大为优化目标函数，附加备选联络线，现状干线公路、区乡公路均可用为公路网的备选联络线。在附加的过程中，要注意广泛采用专家的构想和设想，及时进行必要的调整，最终才能得到公路网布局方案的优化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74" w:name="_Toc19674"/>
      <w:r>
        <w:rPr>
          <w:rFonts w:hint="eastAsia" w:eastAsia="黑体" w:cs="黑体"/>
          <w:sz w:val="32"/>
          <w:szCs w:val="32"/>
        </w:rPr>
        <w:t>六、影响因素分析</w:t>
      </w:r>
      <w:bookmarkEnd w:id="7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为了使公路网布局规划方案科学合理，系统最优，在制定布局方案时，必须对影响农村公路网布局规划的因素进行系统分析。一般情况下，应对影响农村公路网布局规划方案的以下主要因素进行分析：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1．津南区区域总体规划情况；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2．规划区域内社会经济发展格局（如城镇规划、村镇体系规划、各种园区布局、产业布局等）；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3．国、省干线公路网布局；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4．铁路、港口等其它交通运输方式发展和规划情况；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5．各种客货运集中点，如（开发区、旅游资源、生产基地、各大企业、学校）等一些客货集散分布点；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6．周边区县的公路网布局和总体规划情况；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7．文物古迹、环保要求、交通安全等要求。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是天津市中心市区通往天津港南疆码头、大港区及河北省黄骅市的必经之地，在天津市规划的八个外围组团中有两个组团坐落在本区内（双港、咸水沽），这些因素都是进行津南区农村公路规划必须考虑的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此外，在进行津南区农村公路布局时，应结合津南区的社会经济发展格局，考虑今后城镇及行政村发展的规划和重点，考虑津南区处于天津市中心城区和滨海新区双城之间，受双城管控的影响，结合实际采取规划建设，结合区内铁路、干线公路的布局，同时注意出口路和经济路的建设，避免断头路，保证相邻区乡公路网布局的衔接，局部与整体相结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75" w:name="_Toc19247"/>
      <w:r>
        <w:rPr>
          <w:rFonts w:hint="eastAsia" w:eastAsia="黑体" w:cs="黑体"/>
          <w:sz w:val="32"/>
          <w:szCs w:val="32"/>
        </w:rPr>
        <w:t>七、布局方案研究</w:t>
      </w:r>
      <w:bookmarkEnd w:id="7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bookmarkStart w:id="76" w:name="_Toc202505882"/>
      <w:r>
        <w:rPr>
          <w:rFonts w:hint="eastAsia" w:eastAsia="楷体_GB2312" w:cs="楷体_GB2312"/>
          <w:sz w:val="32"/>
          <w:szCs w:val="32"/>
        </w:rPr>
        <w:t>（一）村镇布局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为贯彻落实乡村振兴战略和天津市双城中间绿色生态屏障区管控要求，合理配置津南区土地资源，实现村庄生态、生活、生产“三生”空间的协调发展，统筹津南区村庄空间、资源、设施和建设，落实乡村基础设施建设，实现村庄建设发展有目标、重要建设项目有安排、生态环境及耕地和基本农田有管控、自然景观和文化遗产有保护、农村人居环境改善有措施，结合津南区实际制定村镇布局规划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津南区现有保留村庄建制的共有153个村，其中迁并或已有迁并计划的村庄有122个，津南区保留31个村庄，其中，一级管控区内30个，二级管控区内1个。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（二）布局层次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根据各条公路的地位、功能、作用及其技术等级结构，津南区未来的公路网从结构上讲可以分为以下四个层次。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第一层次：国省干线主骨架网络，由贯穿津南区的国省干线组成，是津南区对外交通的要道，根据《天津市省线公路网规划调整（2021—2035年）》，主要线路有</w:t>
      </w:r>
      <w:r>
        <w:rPr>
          <w:rFonts w:eastAsia="仿宋_GB2312" w:cs="仿宋_GB2312"/>
          <w:sz w:val="32"/>
          <w:szCs w:val="32"/>
          <w:lang w:val="en"/>
        </w:rPr>
        <w:t>14</w:t>
      </w:r>
      <w:r>
        <w:rPr>
          <w:rFonts w:hint="eastAsia" w:eastAsia="仿宋_GB2312" w:cs="仿宋_GB2312"/>
          <w:sz w:val="32"/>
          <w:szCs w:val="32"/>
          <w:lang w:val="en"/>
        </w:rPr>
        <w:t>条</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津晋高速公路、长深高速公路、津港高速公路、宁静高速公路、津歧公路、津港公路、汉港公路、葛万公路、静咸公路、津南环线、天津大道、津沽公路、外环线、会展联络线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第二层次：县道系统，即以国省干线公路规划为基础，结合全区城镇体系调整、社会主义新农村建设规划，在本次农村公路网调整规划中布局的县道，对国省干线公路起完善、补充和扩展作用，主要线路有</w:t>
      </w:r>
      <w:r>
        <w:rPr>
          <w:rFonts w:eastAsia="仿宋_GB2312" w:cs="仿宋_GB2312"/>
          <w:sz w:val="32"/>
          <w:szCs w:val="32"/>
          <w:lang w:val="en"/>
        </w:rPr>
        <w:t>15</w:t>
      </w:r>
      <w:r>
        <w:rPr>
          <w:rFonts w:hint="eastAsia" w:eastAsia="仿宋_GB2312" w:cs="仿宋_GB2312"/>
          <w:sz w:val="32"/>
          <w:szCs w:val="32"/>
          <w:lang w:val="en"/>
        </w:rPr>
        <w:t>条</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双东路、双桥河路、小站中心道、小站镇北马路、东九路、北八路、梨双路、白万路、天八路、盛塘路、二八路、津沽附线二、八西路、双顺路、月牙河西路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规划县道总里程为131km，全部为一级公路和二级公路。第一、二层次构成了津南区公路网的骨架，承担了绝大多数的过境交通及镇之间的联系。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三层次：即以国省干线公路规划、县道规划为基础，结合全区城镇体系调整、社会主义新农村建设规划，在本次农村公路网规划调整中布局的乡道，主要用于加强各镇与中心村、行政村之间联系及中心村、行政村对外联系道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规划乡道总里程为74公里。其中，二级公路20公里，三级公路54公里，乡道实现二级、三级化。主要线路有20条：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辛柴路、咸双路、东金路、营房道、东上路、仁字营村路、正营村路、前进村路、月桥村路、盛塘北路、东环路、幸福路、双中路、洪泥河东路、八里台新村路延长线、东小路、小咸路、马厂减河路、葛九路、西排河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第四层次：主要由既有村道组成，用于加强既有行政村与行政村之间及既有行政村对外联系道路，这部分道路将随着本区撤村并点工作进程发展，随时发生变化，具有一定不确定性，但是村道总里程趋于减少。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规划村道总里程为120公里。其中，三级公路30公里，四级公路90公里。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津南区未来的公路网布局形态呈一环八纵六横，构成津南区路网主骨架。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一环：津南环线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八纵：白万路、津港公路、津港高速、汉港公路、津歧公路、静咸公路、宁静高速、梨双公路。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六横：天津大道、津沽公路、津晋高速、长深高速、津南大道、葛万公路。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（三）布局结果</w:t>
      </w:r>
      <w:bookmarkEnd w:id="7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本次规划按现状村镇体系基础上加于适当调整的农村公路网总里程为325公里。其中，县道131公里，乡道74公里，村道120公里；按技术等级划分，一级公路79公里，二级公路72公里，三级公路84公里，四级公路90公里。农村公路网密度84公里/百平方公里，具体如表4-1所示。</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表4-1 规划期末农村公路规划里程统计表（公里）</w:t>
      </w:r>
    </w:p>
    <w:tbl>
      <w:tblPr>
        <w:tblStyle w:val="6"/>
        <w:tblW w:w="8820" w:type="dxa"/>
        <w:tblInd w:w="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1470"/>
        <w:gridCol w:w="1470"/>
        <w:gridCol w:w="1470"/>
        <w:gridCol w:w="1470"/>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0" w:type="dxa"/>
            <w:vAlign w:val="center"/>
          </w:tcPr>
          <w:p>
            <w:pPr>
              <w:pStyle w:val="20"/>
              <w:rPr>
                <w:rFonts w:eastAsia="黑体" w:cs="黑体"/>
                <w:kern w:val="0"/>
                <w:szCs w:val="24"/>
              </w:rPr>
            </w:pPr>
            <w:r>
              <w:rPr>
                <w:rFonts w:hint="eastAsia" w:eastAsia="黑体" w:cs="黑体"/>
                <w:kern w:val="0"/>
              </w:rPr>
              <w:t>行政等级</w:t>
            </w:r>
          </w:p>
        </w:tc>
        <w:tc>
          <w:tcPr>
            <w:tcW w:w="1470" w:type="dxa"/>
            <w:vAlign w:val="center"/>
          </w:tcPr>
          <w:p>
            <w:pPr>
              <w:pStyle w:val="20"/>
              <w:rPr>
                <w:rFonts w:eastAsia="黑体" w:cs="黑体"/>
                <w:kern w:val="0"/>
                <w:szCs w:val="24"/>
              </w:rPr>
            </w:pPr>
            <w:r>
              <w:rPr>
                <w:rFonts w:hint="eastAsia" w:eastAsia="黑体" w:cs="黑体"/>
                <w:kern w:val="0"/>
              </w:rPr>
              <w:t>一级</w:t>
            </w:r>
          </w:p>
        </w:tc>
        <w:tc>
          <w:tcPr>
            <w:tcW w:w="1470" w:type="dxa"/>
            <w:vAlign w:val="center"/>
          </w:tcPr>
          <w:p>
            <w:pPr>
              <w:pStyle w:val="20"/>
              <w:rPr>
                <w:rFonts w:eastAsia="黑体" w:cs="黑体"/>
                <w:kern w:val="0"/>
                <w:szCs w:val="24"/>
              </w:rPr>
            </w:pPr>
            <w:r>
              <w:rPr>
                <w:rFonts w:hint="eastAsia" w:eastAsia="黑体" w:cs="黑体"/>
                <w:kern w:val="0"/>
              </w:rPr>
              <w:t>二级</w:t>
            </w:r>
          </w:p>
        </w:tc>
        <w:tc>
          <w:tcPr>
            <w:tcW w:w="1470" w:type="dxa"/>
            <w:vAlign w:val="center"/>
          </w:tcPr>
          <w:p>
            <w:pPr>
              <w:pStyle w:val="20"/>
              <w:rPr>
                <w:rFonts w:eastAsia="黑体" w:cs="黑体"/>
                <w:kern w:val="0"/>
                <w:szCs w:val="24"/>
              </w:rPr>
            </w:pPr>
            <w:r>
              <w:rPr>
                <w:rFonts w:hint="eastAsia" w:eastAsia="黑体" w:cs="黑体"/>
                <w:kern w:val="0"/>
              </w:rPr>
              <w:t>三级</w:t>
            </w:r>
          </w:p>
        </w:tc>
        <w:tc>
          <w:tcPr>
            <w:tcW w:w="1470" w:type="dxa"/>
            <w:vAlign w:val="center"/>
          </w:tcPr>
          <w:p>
            <w:pPr>
              <w:pStyle w:val="20"/>
              <w:rPr>
                <w:rFonts w:eastAsia="黑体" w:cs="黑体"/>
                <w:kern w:val="0"/>
                <w:szCs w:val="24"/>
              </w:rPr>
            </w:pPr>
            <w:r>
              <w:rPr>
                <w:rFonts w:hint="eastAsia" w:eastAsia="黑体" w:cs="黑体"/>
                <w:kern w:val="0"/>
              </w:rPr>
              <w:t>四级</w:t>
            </w:r>
          </w:p>
        </w:tc>
        <w:tc>
          <w:tcPr>
            <w:tcW w:w="1470" w:type="dxa"/>
            <w:vAlign w:val="center"/>
          </w:tcPr>
          <w:p>
            <w:pPr>
              <w:pStyle w:val="20"/>
              <w:rPr>
                <w:rFonts w:eastAsia="黑体" w:cs="黑体"/>
                <w:kern w:val="0"/>
                <w:szCs w:val="24"/>
              </w:rPr>
            </w:pPr>
            <w:r>
              <w:rPr>
                <w:rFonts w:hint="eastAsia" w:eastAsia="黑体" w:cs="黑体"/>
                <w:kern w:val="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0" w:type="dxa"/>
            <w:vAlign w:val="center"/>
          </w:tcPr>
          <w:p>
            <w:pPr>
              <w:pStyle w:val="20"/>
              <w:rPr>
                <w:kern w:val="0"/>
                <w:szCs w:val="24"/>
              </w:rPr>
            </w:pPr>
            <w:r>
              <w:rPr>
                <w:rFonts w:hint="eastAsia"/>
                <w:kern w:val="0"/>
              </w:rPr>
              <w:t>县道</w:t>
            </w:r>
          </w:p>
        </w:tc>
        <w:tc>
          <w:tcPr>
            <w:tcW w:w="1470" w:type="dxa"/>
            <w:vAlign w:val="center"/>
          </w:tcPr>
          <w:p>
            <w:pPr>
              <w:pStyle w:val="20"/>
              <w:rPr>
                <w:kern w:val="0"/>
              </w:rPr>
            </w:pPr>
            <w:r>
              <w:rPr>
                <w:rFonts w:hint="eastAsia"/>
                <w:kern w:val="0"/>
              </w:rPr>
              <w:t>79</w:t>
            </w:r>
          </w:p>
        </w:tc>
        <w:tc>
          <w:tcPr>
            <w:tcW w:w="1470" w:type="dxa"/>
            <w:vAlign w:val="center"/>
          </w:tcPr>
          <w:p>
            <w:pPr>
              <w:pStyle w:val="20"/>
              <w:rPr>
                <w:kern w:val="0"/>
              </w:rPr>
            </w:pPr>
            <w:r>
              <w:rPr>
                <w:rFonts w:hint="eastAsia"/>
                <w:kern w:val="0"/>
              </w:rPr>
              <w:t>52</w:t>
            </w:r>
          </w:p>
        </w:tc>
        <w:tc>
          <w:tcPr>
            <w:tcW w:w="1470" w:type="dxa"/>
            <w:vAlign w:val="center"/>
          </w:tcPr>
          <w:p>
            <w:pPr>
              <w:pStyle w:val="20"/>
              <w:rPr>
                <w:kern w:val="0"/>
              </w:rPr>
            </w:pPr>
            <w:r>
              <w:rPr>
                <w:kern w:val="0"/>
                <w:sz w:val="18"/>
                <w:szCs w:val="18"/>
              </w:rPr>
              <w:t>　</w:t>
            </w:r>
          </w:p>
        </w:tc>
        <w:tc>
          <w:tcPr>
            <w:tcW w:w="1470" w:type="dxa"/>
            <w:vAlign w:val="bottom"/>
          </w:tcPr>
          <w:p>
            <w:pPr>
              <w:pStyle w:val="20"/>
              <w:rPr>
                <w:kern w:val="0"/>
              </w:rPr>
            </w:pPr>
            <w:r>
              <w:rPr>
                <w:kern w:val="0"/>
              </w:rPr>
              <w:t>　</w:t>
            </w:r>
          </w:p>
        </w:tc>
        <w:tc>
          <w:tcPr>
            <w:tcW w:w="1470" w:type="dxa"/>
            <w:vAlign w:val="center"/>
          </w:tcPr>
          <w:p>
            <w:pPr>
              <w:pStyle w:val="20"/>
              <w:rPr>
                <w:kern w:val="0"/>
              </w:rPr>
            </w:pPr>
            <w:r>
              <w:rPr>
                <w:rFonts w:hint="eastAsia"/>
                <w:kern w:val="0"/>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0" w:type="dxa"/>
            <w:vAlign w:val="center"/>
          </w:tcPr>
          <w:p>
            <w:pPr>
              <w:pStyle w:val="20"/>
              <w:rPr>
                <w:kern w:val="0"/>
                <w:szCs w:val="24"/>
              </w:rPr>
            </w:pPr>
            <w:r>
              <w:rPr>
                <w:rFonts w:hint="eastAsia"/>
                <w:kern w:val="0"/>
              </w:rPr>
              <w:t>乡道</w:t>
            </w:r>
          </w:p>
        </w:tc>
        <w:tc>
          <w:tcPr>
            <w:tcW w:w="1470" w:type="dxa"/>
            <w:vAlign w:val="center"/>
          </w:tcPr>
          <w:p>
            <w:pPr>
              <w:pStyle w:val="20"/>
              <w:rPr>
                <w:kern w:val="0"/>
              </w:rPr>
            </w:pPr>
            <w:r>
              <w:rPr>
                <w:rFonts w:hint="eastAsia"/>
                <w:kern w:val="0"/>
              </w:rPr>
              <w:t>　</w:t>
            </w:r>
          </w:p>
        </w:tc>
        <w:tc>
          <w:tcPr>
            <w:tcW w:w="1470" w:type="dxa"/>
            <w:vAlign w:val="center"/>
          </w:tcPr>
          <w:p>
            <w:pPr>
              <w:pStyle w:val="20"/>
              <w:rPr>
                <w:kern w:val="0"/>
              </w:rPr>
            </w:pPr>
            <w:r>
              <w:rPr>
                <w:rFonts w:hint="eastAsia"/>
                <w:kern w:val="0"/>
              </w:rPr>
              <w:t>20</w:t>
            </w:r>
          </w:p>
        </w:tc>
        <w:tc>
          <w:tcPr>
            <w:tcW w:w="1470" w:type="dxa"/>
            <w:vAlign w:val="center"/>
          </w:tcPr>
          <w:p>
            <w:pPr>
              <w:pStyle w:val="20"/>
              <w:rPr>
                <w:kern w:val="0"/>
              </w:rPr>
            </w:pPr>
            <w:r>
              <w:rPr>
                <w:rFonts w:hint="eastAsia"/>
                <w:kern w:val="0"/>
              </w:rPr>
              <w:t>54</w:t>
            </w:r>
          </w:p>
        </w:tc>
        <w:tc>
          <w:tcPr>
            <w:tcW w:w="1470" w:type="dxa"/>
            <w:vAlign w:val="center"/>
          </w:tcPr>
          <w:p>
            <w:pPr>
              <w:pStyle w:val="20"/>
              <w:rPr>
                <w:kern w:val="0"/>
              </w:rPr>
            </w:pPr>
          </w:p>
        </w:tc>
        <w:tc>
          <w:tcPr>
            <w:tcW w:w="1470" w:type="dxa"/>
            <w:vAlign w:val="center"/>
          </w:tcPr>
          <w:p>
            <w:pPr>
              <w:pStyle w:val="20"/>
              <w:rPr>
                <w:kern w:val="0"/>
              </w:rPr>
            </w:pPr>
            <w:r>
              <w:rPr>
                <w:rFonts w:hint="eastAsia"/>
                <w:kern w:val="0"/>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0" w:type="dxa"/>
            <w:vAlign w:val="center"/>
          </w:tcPr>
          <w:p>
            <w:pPr>
              <w:pStyle w:val="20"/>
              <w:rPr>
                <w:kern w:val="0"/>
                <w:szCs w:val="24"/>
              </w:rPr>
            </w:pPr>
            <w:r>
              <w:rPr>
                <w:rFonts w:hint="eastAsia"/>
                <w:kern w:val="0"/>
              </w:rPr>
              <w:t>村道</w:t>
            </w:r>
          </w:p>
        </w:tc>
        <w:tc>
          <w:tcPr>
            <w:tcW w:w="1470" w:type="dxa"/>
            <w:vAlign w:val="center"/>
          </w:tcPr>
          <w:p>
            <w:pPr>
              <w:pStyle w:val="20"/>
              <w:rPr>
                <w:kern w:val="0"/>
              </w:rPr>
            </w:pPr>
            <w:r>
              <w:rPr>
                <w:rFonts w:hint="eastAsia"/>
                <w:kern w:val="0"/>
              </w:rPr>
              <w:t>　</w:t>
            </w:r>
          </w:p>
        </w:tc>
        <w:tc>
          <w:tcPr>
            <w:tcW w:w="1470" w:type="dxa"/>
            <w:vAlign w:val="center"/>
          </w:tcPr>
          <w:p>
            <w:pPr>
              <w:pStyle w:val="20"/>
              <w:rPr>
                <w:kern w:val="0"/>
              </w:rPr>
            </w:pPr>
          </w:p>
        </w:tc>
        <w:tc>
          <w:tcPr>
            <w:tcW w:w="1470" w:type="dxa"/>
            <w:vAlign w:val="center"/>
          </w:tcPr>
          <w:p>
            <w:pPr>
              <w:pStyle w:val="20"/>
              <w:rPr>
                <w:kern w:val="0"/>
              </w:rPr>
            </w:pPr>
            <w:r>
              <w:rPr>
                <w:rFonts w:hint="eastAsia"/>
                <w:kern w:val="0"/>
              </w:rPr>
              <w:t>30</w:t>
            </w:r>
          </w:p>
        </w:tc>
        <w:tc>
          <w:tcPr>
            <w:tcW w:w="1470" w:type="dxa"/>
            <w:vAlign w:val="center"/>
          </w:tcPr>
          <w:p>
            <w:pPr>
              <w:pStyle w:val="20"/>
              <w:rPr>
                <w:kern w:val="0"/>
              </w:rPr>
            </w:pPr>
            <w:r>
              <w:rPr>
                <w:rFonts w:hint="eastAsia"/>
                <w:kern w:val="0"/>
              </w:rPr>
              <w:t>90</w:t>
            </w:r>
          </w:p>
        </w:tc>
        <w:tc>
          <w:tcPr>
            <w:tcW w:w="1470" w:type="dxa"/>
            <w:vAlign w:val="center"/>
          </w:tcPr>
          <w:p>
            <w:pPr>
              <w:pStyle w:val="20"/>
              <w:rPr>
                <w:kern w:val="0"/>
              </w:rPr>
            </w:pPr>
            <w:r>
              <w:rPr>
                <w:rFonts w:hint="eastAsia"/>
                <w:kern w:val="0"/>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70" w:type="dxa"/>
            <w:vAlign w:val="center"/>
          </w:tcPr>
          <w:p>
            <w:pPr>
              <w:pStyle w:val="20"/>
              <w:rPr>
                <w:kern w:val="0"/>
                <w:szCs w:val="24"/>
              </w:rPr>
            </w:pPr>
            <w:r>
              <w:rPr>
                <w:rFonts w:hint="eastAsia"/>
                <w:kern w:val="0"/>
              </w:rPr>
              <w:t>合计</w:t>
            </w:r>
          </w:p>
        </w:tc>
        <w:tc>
          <w:tcPr>
            <w:tcW w:w="1470" w:type="dxa"/>
            <w:vAlign w:val="center"/>
          </w:tcPr>
          <w:p>
            <w:pPr>
              <w:pStyle w:val="20"/>
              <w:rPr>
                <w:kern w:val="0"/>
              </w:rPr>
            </w:pPr>
            <w:r>
              <w:rPr>
                <w:rFonts w:hint="eastAsia"/>
                <w:kern w:val="0"/>
              </w:rPr>
              <w:t>79</w:t>
            </w:r>
          </w:p>
        </w:tc>
        <w:tc>
          <w:tcPr>
            <w:tcW w:w="1470" w:type="dxa"/>
            <w:vAlign w:val="center"/>
          </w:tcPr>
          <w:p>
            <w:pPr>
              <w:pStyle w:val="20"/>
              <w:rPr>
                <w:kern w:val="0"/>
              </w:rPr>
            </w:pPr>
            <w:r>
              <w:rPr>
                <w:rFonts w:hint="eastAsia"/>
                <w:kern w:val="0"/>
              </w:rPr>
              <w:t>72</w:t>
            </w:r>
          </w:p>
        </w:tc>
        <w:tc>
          <w:tcPr>
            <w:tcW w:w="1470" w:type="dxa"/>
            <w:vAlign w:val="center"/>
          </w:tcPr>
          <w:p>
            <w:pPr>
              <w:pStyle w:val="20"/>
              <w:rPr>
                <w:kern w:val="0"/>
              </w:rPr>
            </w:pPr>
            <w:r>
              <w:rPr>
                <w:rFonts w:hint="eastAsia"/>
                <w:kern w:val="0"/>
              </w:rPr>
              <w:t>84</w:t>
            </w:r>
          </w:p>
        </w:tc>
        <w:tc>
          <w:tcPr>
            <w:tcW w:w="1470" w:type="dxa"/>
            <w:vAlign w:val="center"/>
          </w:tcPr>
          <w:p>
            <w:pPr>
              <w:pStyle w:val="20"/>
              <w:rPr>
                <w:kern w:val="0"/>
              </w:rPr>
            </w:pPr>
            <w:r>
              <w:rPr>
                <w:rFonts w:hint="eastAsia"/>
                <w:kern w:val="0"/>
              </w:rPr>
              <w:t>90</w:t>
            </w:r>
          </w:p>
        </w:tc>
        <w:tc>
          <w:tcPr>
            <w:tcW w:w="1470" w:type="dxa"/>
            <w:vAlign w:val="center"/>
          </w:tcPr>
          <w:p>
            <w:pPr>
              <w:pStyle w:val="20"/>
              <w:rPr>
                <w:kern w:val="0"/>
              </w:rPr>
            </w:pPr>
            <w:r>
              <w:rPr>
                <w:rFonts w:hint="eastAsia"/>
                <w:kern w:val="0"/>
              </w:rPr>
              <w:t>325</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根据《天津市省级公路网规划（2020—2035年）》，规划途经津南区的国省干线公路覆盖了咸水沽新城、3个中心镇、1个一般镇、6个中心村。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县级以上公路覆盖了津南区所有中心镇、一般镇及中心村。津南区农村公路网规划各阶段布局结果见附图2，至2035年津南区国省干线公路及县道网布局规划明细见表4-2、4-3。</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rPr>
          <w:kern w:val="0"/>
        </w:rPr>
      </w:pPr>
      <w:r>
        <w:rPr>
          <w:rFonts w:hint="eastAsia"/>
          <w:kern w:val="0"/>
        </w:rPr>
        <w:t xml:space="preserve">表4-2 2035年津南区国省干线公路布局规划明细表     </w:t>
      </w:r>
    </w:p>
    <w:tbl>
      <w:tblPr>
        <w:tblStyle w:val="6"/>
        <w:tblW w:w="8940" w:type="dxa"/>
        <w:tblInd w:w="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371"/>
        <w:gridCol w:w="1490"/>
        <w:gridCol w:w="1482"/>
        <w:gridCol w:w="1792"/>
        <w:gridCol w:w="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blHeader/>
        </w:trPr>
        <w:tc>
          <w:tcPr>
            <w:tcW w:w="863" w:type="dxa"/>
            <w:vAlign w:val="center"/>
          </w:tcPr>
          <w:p>
            <w:pPr>
              <w:pStyle w:val="20"/>
              <w:rPr>
                <w:rFonts w:eastAsia="黑体" w:cs="黑体"/>
              </w:rPr>
            </w:pPr>
            <w:r>
              <w:rPr>
                <w:rFonts w:hint="eastAsia" w:eastAsia="黑体" w:cs="黑体"/>
              </w:rPr>
              <w:t>序号</w:t>
            </w:r>
          </w:p>
        </w:tc>
        <w:tc>
          <w:tcPr>
            <w:tcW w:w="2371" w:type="dxa"/>
            <w:vAlign w:val="center"/>
          </w:tcPr>
          <w:p>
            <w:pPr>
              <w:pStyle w:val="20"/>
              <w:rPr>
                <w:rFonts w:eastAsia="黑体" w:cs="黑体"/>
              </w:rPr>
            </w:pPr>
            <w:r>
              <w:rPr>
                <w:rFonts w:hint="eastAsia" w:eastAsia="黑体" w:cs="黑体"/>
              </w:rPr>
              <w:t>路名</w:t>
            </w:r>
          </w:p>
        </w:tc>
        <w:tc>
          <w:tcPr>
            <w:tcW w:w="1490" w:type="dxa"/>
            <w:vAlign w:val="center"/>
          </w:tcPr>
          <w:p>
            <w:pPr>
              <w:pStyle w:val="20"/>
              <w:rPr>
                <w:rFonts w:eastAsia="黑体" w:cs="黑体"/>
              </w:rPr>
            </w:pPr>
            <w:r>
              <w:rPr>
                <w:rFonts w:hint="eastAsia" w:eastAsia="黑体" w:cs="黑体"/>
              </w:rPr>
              <w:t>起点</w:t>
            </w:r>
          </w:p>
        </w:tc>
        <w:tc>
          <w:tcPr>
            <w:tcW w:w="1482" w:type="dxa"/>
            <w:vAlign w:val="center"/>
          </w:tcPr>
          <w:p>
            <w:pPr>
              <w:pStyle w:val="20"/>
              <w:rPr>
                <w:rFonts w:eastAsia="黑体" w:cs="黑体"/>
              </w:rPr>
            </w:pPr>
            <w:r>
              <w:rPr>
                <w:rFonts w:hint="eastAsia" w:eastAsia="黑体" w:cs="黑体"/>
              </w:rPr>
              <w:t>讫点</w:t>
            </w:r>
          </w:p>
        </w:tc>
        <w:tc>
          <w:tcPr>
            <w:tcW w:w="1792" w:type="dxa"/>
            <w:vAlign w:val="center"/>
          </w:tcPr>
          <w:p>
            <w:pPr>
              <w:pStyle w:val="20"/>
              <w:rPr>
                <w:rFonts w:eastAsia="黑体" w:cs="黑体"/>
              </w:rPr>
            </w:pPr>
            <w:r>
              <w:rPr>
                <w:rFonts w:hint="eastAsia" w:eastAsia="黑体" w:cs="黑体"/>
              </w:rPr>
              <w:t>规划等级</w:t>
            </w:r>
          </w:p>
        </w:tc>
        <w:tc>
          <w:tcPr>
            <w:tcW w:w="942" w:type="dxa"/>
            <w:vAlign w:val="center"/>
          </w:tcPr>
          <w:p>
            <w:pPr>
              <w:pStyle w:val="20"/>
              <w:rPr>
                <w:rFonts w:eastAsia="黑体" w:cs="黑体"/>
              </w:rPr>
            </w:pPr>
            <w:r>
              <w:rPr>
                <w:rFonts w:hint="eastAsia" w:eastAsia="黑体" w:cs="黑体"/>
              </w:rPr>
              <w:t>里程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t>1</w:t>
            </w:r>
          </w:p>
        </w:tc>
        <w:tc>
          <w:tcPr>
            <w:tcW w:w="2371" w:type="dxa"/>
            <w:vAlign w:val="center"/>
          </w:tcPr>
          <w:p>
            <w:pPr>
              <w:pStyle w:val="20"/>
            </w:pPr>
            <w:r>
              <w:rPr>
                <w:rFonts w:hint="eastAsia"/>
              </w:rPr>
              <w:t>津晋高速公路</w:t>
            </w:r>
          </w:p>
        </w:tc>
        <w:tc>
          <w:tcPr>
            <w:tcW w:w="1490" w:type="dxa"/>
            <w:vAlign w:val="center"/>
          </w:tcPr>
          <w:p>
            <w:pPr>
              <w:pStyle w:val="20"/>
            </w:pPr>
            <w:r>
              <w:rPr>
                <w:rFonts w:hint="eastAsia"/>
              </w:rPr>
              <w:t>塘沽界</w:t>
            </w:r>
          </w:p>
        </w:tc>
        <w:tc>
          <w:tcPr>
            <w:tcW w:w="1482" w:type="dxa"/>
            <w:vAlign w:val="center"/>
          </w:tcPr>
          <w:p>
            <w:pPr>
              <w:pStyle w:val="20"/>
            </w:pPr>
            <w:r>
              <w:rPr>
                <w:rFonts w:hint="eastAsia"/>
              </w:rPr>
              <w:t>西青界</w:t>
            </w:r>
          </w:p>
        </w:tc>
        <w:tc>
          <w:tcPr>
            <w:tcW w:w="1792" w:type="dxa"/>
            <w:vAlign w:val="center"/>
          </w:tcPr>
          <w:p>
            <w:pPr>
              <w:pStyle w:val="20"/>
            </w:pPr>
            <w:r>
              <w:rPr>
                <w:rFonts w:hint="eastAsia"/>
              </w:rPr>
              <w:t>高速</w:t>
            </w:r>
          </w:p>
        </w:tc>
        <w:tc>
          <w:tcPr>
            <w:tcW w:w="942" w:type="dxa"/>
            <w:vAlign w:val="center"/>
          </w:tcPr>
          <w:p>
            <w:pPr>
              <w:pStyle w:val="20"/>
            </w:pPr>
            <w:r>
              <w:rPr>
                <w:rFonts w:hint="eastAsia"/>
              </w:rPr>
              <w:t>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2</w:t>
            </w:r>
          </w:p>
        </w:tc>
        <w:tc>
          <w:tcPr>
            <w:tcW w:w="2371" w:type="dxa"/>
            <w:vAlign w:val="center"/>
          </w:tcPr>
          <w:p>
            <w:pPr>
              <w:pStyle w:val="20"/>
            </w:pPr>
            <w:r>
              <w:rPr>
                <w:rFonts w:hint="eastAsia"/>
              </w:rPr>
              <w:t>长深高速公路</w:t>
            </w:r>
          </w:p>
        </w:tc>
        <w:tc>
          <w:tcPr>
            <w:tcW w:w="1490" w:type="dxa"/>
            <w:vAlign w:val="center"/>
          </w:tcPr>
          <w:p>
            <w:pPr>
              <w:pStyle w:val="20"/>
            </w:pPr>
            <w:r>
              <w:rPr>
                <w:rFonts w:hint="eastAsia"/>
              </w:rPr>
              <w:t>塘沽界</w:t>
            </w:r>
          </w:p>
        </w:tc>
        <w:tc>
          <w:tcPr>
            <w:tcW w:w="1482" w:type="dxa"/>
            <w:vAlign w:val="center"/>
          </w:tcPr>
          <w:p>
            <w:pPr>
              <w:pStyle w:val="20"/>
            </w:pPr>
            <w:r>
              <w:rPr>
                <w:rFonts w:hint="eastAsia"/>
              </w:rPr>
              <w:t>西青界</w:t>
            </w:r>
          </w:p>
        </w:tc>
        <w:tc>
          <w:tcPr>
            <w:tcW w:w="1792" w:type="dxa"/>
            <w:vAlign w:val="center"/>
          </w:tcPr>
          <w:p>
            <w:pPr>
              <w:pStyle w:val="20"/>
            </w:pPr>
            <w:r>
              <w:rPr>
                <w:rFonts w:hint="eastAsia"/>
              </w:rPr>
              <w:t>高速</w:t>
            </w:r>
          </w:p>
        </w:tc>
        <w:tc>
          <w:tcPr>
            <w:tcW w:w="942" w:type="dxa"/>
            <w:vAlign w:val="center"/>
          </w:tcPr>
          <w:p>
            <w:pPr>
              <w:pStyle w:val="20"/>
            </w:pPr>
            <w:r>
              <w:rPr>
                <w:rFonts w:hint="eastAsia"/>
              </w:rPr>
              <w:t>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3</w:t>
            </w:r>
          </w:p>
        </w:tc>
        <w:tc>
          <w:tcPr>
            <w:tcW w:w="2371" w:type="dxa"/>
            <w:vAlign w:val="center"/>
          </w:tcPr>
          <w:p>
            <w:pPr>
              <w:pStyle w:val="20"/>
            </w:pPr>
            <w:r>
              <w:rPr>
                <w:rFonts w:hint="eastAsia"/>
              </w:rPr>
              <w:t>津港高速公路</w:t>
            </w:r>
          </w:p>
        </w:tc>
        <w:tc>
          <w:tcPr>
            <w:tcW w:w="1490" w:type="dxa"/>
            <w:vAlign w:val="center"/>
          </w:tcPr>
          <w:p>
            <w:pPr>
              <w:pStyle w:val="20"/>
            </w:pPr>
            <w:r>
              <w:rPr>
                <w:rFonts w:hint="eastAsia"/>
              </w:rPr>
              <w:t>天津</w:t>
            </w:r>
          </w:p>
        </w:tc>
        <w:tc>
          <w:tcPr>
            <w:tcW w:w="1482" w:type="dxa"/>
            <w:vAlign w:val="center"/>
          </w:tcPr>
          <w:p>
            <w:pPr>
              <w:pStyle w:val="20"/>
            </w:pPr>
            <w:r>
              <w:rPr>
                <w:rFonts w:hint="eastAsia"/>
              </w:rPr>
              <w:t>大港</w:t>
            </w:r>
          </w:p>
        </w:tc>
        <w:tc>
          <w:tcPr>
            <w:tcW w:w="1792" w:type="dxa"/>
            <w:vAlign w:val="center"/>
          </w:tcPr>
          <w:p>
            <w:pPr>
              <w:pStyle w:val="20"/>
            </w:pPr>
            <w:r>
              <w:rPr>
                <w:rFonts w:hint="eastAsia"/>
              </w:rPr>
              <w:t>高速</w:t>
            </w:r>
          </w:p>
        </w:tc>
        <w:tc>
          <w:tcPr>
            <w:tcW w:w="942" w:type="dxa"/>
            <w:vAlign w:val="center"/>
          </w:tcPr>
          <w:p>
            <w:pPr>
              <w:pStyle w:val="20"/>
            </w:pPr>
            <w:r>
              <w:t>17</w:t>
            </w: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4</w:t>
            </w:r>
          </w:p>
        </w:tc>
        <w:tc>
          <w:tcPr>
            <w:tcW w:w="2371" w:type="dxa"/>
            <w:vAlign w:val="center"/>
          </w:tcPr>
          <w:p>
            <w:pPr>
              <w:pStyle w:val="20"/>
            </w:pPr>
            <w:r>
              <w:rPr>
                <w:rFonts w:hint="eastAsia"/>
              </w:rPr>
              <w:t>宁静高速公路</w:t>
            </w:r>
          </w:p>
        </w:tc>
        <w:tc>
          <w:tcPr>
            <w:tcW w:w="1490" w:type="dxa"/>
            <w:vAlign w:val="center"/>
          </w:tcPr>
          <w:p>
            <w:pPr>
              <w:pStyle w:val="20"/>
            </w:pPr>
            <w:r>
              <w:rPr>
                <w:rFonts w:hint="eastAsia"/>
              </w:rPr>
              <w:t>东丽界</w:t>
            </w:r>
          </w:p>
        </w:tc>
        <w:tc>
          <w:tcPr>
            <w:tcW w:w="1482" w:type="dxa"/>
            <w:vAlign w:val="center"/>
          </w:tcPr>
          <w:p>
            <w:pPr>
              <w:pStyle w:val="20"/>
            </w:pPr>
            <w:r>
              <w:rPr>
                <w:rFonts w:hint="eastAsia"/>
              </w:rPr>
              <w:t>西青界</w:t>
            </w:r>
          </w:p>
        </w:tc>
        <w:tc>
          <w:tcPr>
            <w:tcW w:w="1792" w:type="dxa"/>
            <w:vAlign w:val="center"/>
          </w:tcPr>
          <w:p>
            <w:pPr>
              <w:pStyle w:val="20"/>
            </w:pPr>
            <w:r>
              <w:rPr>
                <w:rFonts w:hint="eastAsia"/>
              </w:rPr>
              <w:t>高速</w:t>
            </w:r>
          </w:p>
        </w:tc>
        <w:tc>
          <w:tcPr>
            <w:tcW w:w="942" w:type="dxa"/>
            <w:vAlign w:val="center"/>
          </w:tcPr>
          <w:p>
            <w:pPr>
              <w:pStyle w:val="20"/>
            </w:pPr>
            <w:r>
              <w:rPr>
                <w:rFonts w:hint="eastAsia"/>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5</w:t>
            </w:r>
          </w:p>
        </w:tc>
        <w:tc>
          <w:tcPr>
            <w:tcW w:w="2371" w:type="dxa"/>
            <w:vAlign w:val="center"/>
          </w:tcPr>
          <w:p>
            <w:pPr>
              <w:pStyle w:val="20"/>
            </w:pPr>
            <w:r>
              <w:rPr>
                <w:rFonts w:hint="eastAsia"/>
              </w:rPr>
              <w:t>津沽线</w:t>
            </w:r>
          </w:p>
        </w:tc>
        <w:tc>
          <w:tcPr>
            <w:tcW w:w="1490" w:type="dxa"/>
            <w:vAlign w:val="center"/>
          </w:tcPr>
          <w:p>
            <w:pPr>
              <w:pStyle w:val="20"/>
            </w:pPr>
            <w:r>
              <w:rPr>
                <w:rFonts w:hint="eastAsia"/>
              </w:rPr>
              <w:t>柳林桥</w:t>
            </w:r>
          </w:p>
        </w:tc>
        <w:tc>
          <w:tcPr>
            <w:tcW w:w="1482" w:type="dxa"/>
            <w:vAlign w:val="center"/>
          </w:tcPr>
          <w:p>
            <w:pPr>
              <w:pStyle w:val="20"/>
            </w:pPr>
            <w:r>
              <w:rPr>
                <w:rFonts w:hint="eastAsia"/>
              </w:rPr>
              <w:t>塘沽界</w:t>
            </w:r>
          </w:p>
        </w:tc>
        <w:tc>
          <w:tcPr>
            <w:tcW w:w="1792" w:type="dxa"/>
            <w:vAlign w:val="center"/>
          </w:tcPr>
          <w:p>
            <w:pPr>
              <w:pStyle w:val="20"/>
            </w:pPr>
            <w:r>
              <w:rPr>
                <w:rFonts w:hint="eastAsia"/>
              </w:rPr>
              <w:t>一级</w:t>
            </w:r>
          </w:p>
        </w:tc>
        <w:tc>
          <w:tcPr>
            <w:tcW w:w="942" w:type="dxa"/>
            <w:vAlign w:val="center"/>
          </w:tcPr>
          <w:p>
            <w:pPr>
              <w:pStyle w:val="20"/>
            </w:pPr>
            <w:r>
              <w:rPr>
                <w:rFonts w:hint="eastAsia"/>
              </w:rPr>
              <w:t>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6</w:t>
            </w:r>
          </w:p>
        </w:tc>
        <w:tc>
          <w:tcPr>
            <w:tcW w:w="2371" w:type="dxa"/>
            <w:vAlign w:val="center"/>
          </w:tcPr>
          <w:p>
            <w:pPr>
              <w:pStyle w:val="20"/>
            </w:pPr>
            <w:r>
              <w:rPr>
                <w:rFonts w:hint="eastAsia"/>
              </w:rPr>
              <w:t>津歧线</w:t>
            </w:r>
          </w:p>
        </w:tc>
        <w:tc>
          <w:tcPr>
            <w:tcW w:w="1490" w:type="dxa"/>
            <w:vAlign w:val="center"/>
          </w:tcPr>
          <w:p>
            <w:pPr>
              <w:pStyle w:val="20"/>
            </w:pPr>
            <w:r>
              <w:rPr>
                <w:rFonts w:hint="eastAsia"/>
              </w:rPr>
              <w:t xml:space="preserve">西大桥 </w:t>
            </w:r>
          </w:p>
        </w:tc>
        <w:tc>
          <w:tcPr>
            <w:tcW w:w="1482" w:type="dxa"/>
            <w:vAlign w:val="center"/>
          </w:tcPr>
          <w:p>
            <w:pPr>
              <w:pStyle w:val="20"/>
            </w:pPr>
            <w:r>
              <w:rPr>
                <w:rFonts w:hint="eastAsia"/>
              </w:rPr>
              <w:t>津南大港界</w:t>
            </w:r>
          </w:p>
        </w:tc>
        <w:tc>
          <w:tcPr>
            <w:tcW w:w="1792" w:type="dxa"/>
            <w:vAlign w:val="center"/>
          </w:tcPr>
          <w:p>
            <w:pPr>
              <w:pStyle w:val="20"/>
            </w:pPr>
            <w:r>
              <w:rPr>
                <w:rFonts w:hint="eastAsia"/>
              </w:rPr>
              <w:t>一级</w:t>
            </w:r>
          </w:p>
        </w:tc>
        <w:tc>
          <w:tcPr>
            <w:tcW w:w="942" w:type="dxa"/>
            <w:vAlign w:val="center"/>
          </w:tcPr>
          <w:p>
            <w:pPr>
              <w:pStyle w:val="20"/>
            </w:pPr>
            <w:r>
              <w:rPr>
                <w:rFonts w:hint="eastAsia"/>
              </w:rPr>
              <w:t>14.8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7</w:t>
            </w:r>
          </w:p>
        </w:tc>
        <w:tc>
          <w:tcPr>
            <w:tcW w:w="2371" w:type="dxa"/>
            <w:vAlign w:val="center"/>
          </w:tcPr>
          <w:p>
            <w:pPr>
              <w:pStyle w:val="20"/>
            </w:pPr>
            <w:r>
              <w:rPr>
                <w:rFonts w:hint="eastAsia"/>
              </w:rPr>
              <w:t>津港线</w:t>
            </w:r>
          </w:p>
        </w:tc>
        <w:tc>
          <w:tcPr>
            <w:tcW w:w="1490" w:type="dxa"/>
            <w:vAlign w:val="center"/>
          </w:tcPr>
          <w:p>
            <w:pPr>
              <w:pStyle w:val="20"/>
            </w:pPr>
            <w:r>
              <w:rPr>
                <w:rFonts w:hint="eastAsia"/>
              </w:rPr>
              <w:t>沥青厂铁路</w:t>
            </w:r>
          </w:p>
        </w:tc>
        <w:tc>
          <w:tcPr>
            <w:tcW w:w="1482" w:type="dxa"/>
            <w:vAlign w:val="center"/>
          </w:tcPr>
          <w:p>
            <w:pPr>
              <w:pStyle w:val="20"/>
            </w:pPr>
            <w:r>
              <w:rPr>
                <w:rFonts w:hint="eastAsia"/>
              </w:rPr>
              <w:t>大港区界</w:t>
            </w:r>
          </w:p>
        </w:tc>
        <w:tc>
          <w:tcPr>
            <w:tcW w:w="1792" w:type="dxa"/>
            <w:vAlign w:val="center"/>
          </w:tcPr>
          <w:p>
            <w:pPr>
              <w:pStyle w:val="20"/>
            </w:pPr>
            <w:r>
              <w:rPr>
                <w:rFonts w:hint="eastAsia"/>
              </w:rPr>
              <w:t>二级</w:t>
            </w:r>
          </w:p>
        </w:tc>
        <w:tc>
          <w:tcPr>
            <w:tcW w:w="942" w:type="dxa"/>
            <w:vAlign w:val="center"/>
          </w:tcPr>
          <w:p>
            <w:pPr>
              <w:pStyle w:val="20"/>
            </w:pPr>
            <w:r>
              <w:rPr>
                <w:rFonts w:hint="eastAsia"/>
              </w:rPr>
              <w:t>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8</w:t>
            </w:r>
          </w:p>
        </w:tc>
        <w:tc>
          <w:tcPr>
            <w:tcW w:w="2371" w:type="dxa"/>
            <w:vAlign w:val="center"/>
          </w:tcPr>
          <w:p>
            <w:pPr>
              <w:pStyle w:val="20"/>
            </w:pPr>
            <w:r>
              <w:rPr>
                <w:rFonts w:hint="eastAsia"/>
              </w:rPr>
              <w:t>汉港公路</w:t>
            </w:r>
          </w:p>
        </w:tc>
        <w:tc>
          <w:tcPr>
            <w:tcW w:w="1490" w:type="dxa"/>
            <w:vAlign w:val="center"/>
          </w:tcPr>
          <w:p>
            <w:pPr>
              <w:pStyle w:val="20"/>
            </w:pPr>
            <w:r>
              <w:rPr>
                <w:rFonts w:hint="eastAsia"/>
              </w:rPr>
              <w:t>海河</w:t>
            </w:r>
          </w:p>
        </w:tc>
        <w:tc>
          <w:tcPr>
            <w:tcW w:w="1482" w:type="dxa"/>
            <w:vAlign w:val="center"/>
          </w:tcPr>
          <w:p>
            <w:pPr>
              <w:pStyle w:val="20"/>
            </w:pPr>
            <w:r>
              <w:rPr>
                <w:rFonts w:hint="eastAsia"/>
              </w:rPr>
              <w:t>东上路</w:t>
            </w:r>
          </w:p>
        </w:tc>
        <w:tc>
          <w:tcPr>
            <w:tcW w:w="1792" w:type="dxa"/>
            <w:vAlign w:val="center"/>
          </w:tcPr>
          <w:p>
            <w:pPr>
              <w:pStyle w:val="20"/>
            </w:pPr>
            <w:r>
              <w:rPr>
                <w:rFonts w:hint="eastAsia"/>
              </w:rPr>
              <w:t>一级</w:t>
            </w:r>
          </w:p>
        </w:tc>
        <w:tc>
          <w:tcPr>
            <w:tcW w:w="942" w:type="dxa"/>
            <w:vAlign w:val="center"/>
          </w:tcPr>
          <w:p>
            <w:pPr>
              <w:pStyle w:val="20"/>
            </w:pPr>
            <w:r>
              <w:rPr>
                <w:rFonts w:hint="eastAsia"/>
              </w:rPr>
              <w:t>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t>9</w:t>
            </w:r>
          </w:p>
        </w:tc>
        <w:tc>
          <w:tcPr>
            <w:tcW w:w="2371" w:type="dxa"/>
            <w:vAlign w:val="center"/>
          </w:tcPr>
          <w:p>
            <w:pPr>
              <w:pStyle w:val="20"/>
            </w:pPr>
            <w:r>
              <w:rPr>
                <w:rFonts w:hint="eastAsia"/>
              </w:rPr>
              <w:t>葛万线</w:t>
            </w:r>
          </w:p>
        </w:tc>
        <w:tc>
          <w:tcPr>
            <w:tcW w:w="1490" w:type="dxa"/>
            <w:vAlign w:val="center"/>
          </w:tcPr>
          <w:p>
            <w:pPr>
              <w:pStyle w:val="20"/>
            </w:pPr>
            <w:r>
              <w:rPr>
                <w:rFonts w:hint="eastAsia"/>
              </w:rPr>
              <w:t>葛沽镇</w:t>
            </w:r>
          </w:p>
        </w:tc>
        <w:tc>
          <w:tcPr>
            <w:tcW w:w="1482" w:type="dxa"/>
            <w:vAlign w:val="center"/>
          </w:tcPr>
          <w:p>
            <w:pPr>
              <w:pStyle w:val="20"/>
            </w:pPr>
            <w:r>
              <w:rPr>
                <w:rFonts w:hint="eastAsia"/>
              </w:rPr>
              <w:t>津港公路</w:t>
            </w:r>
          </w:p>
        </w:tc>
        <w:tc>
          <w:tcPr>
            <w:tcW w:w="1792" w:type="dxa"/>
            <w:vAlign w:val="center"/>
          </w:tcPr>
          <w:p>
            <w:pPr>
              <w:pStyle w:val="20"/>
            </w:pPr>
            <w:r>
              <w:rPr>
                <w:rFonts w:hint="eastAsia"/>
              </w:rPr>
              <w:t>一级</w:t>
            </w:r>
          </w:p>
        </w:tc>
        <w:tc>
          <w:tcPr>
            <w:tcW w:w="942" w:type="dxa"/>
            <w:vAlign w:val="center"/>
          </w:tcPr>
          <w:p>
            <w:pPr>
              <w:pStyle w:val="20"/>
            </w:pPr>
            <w:r>
              <w:rPr>
                <w:rFonts w:hint="eastAsia"/>
              </w:rPr>
              <w:t>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10</w:t>
            </w:r>
          </w:p>
        </w:tc>
        <w:tc>
          <w:tcPr>
            <w:tcW w:w="2371" w:type="dxa"/>
            <w:vAlign w:val="center"/>
          </w:tcPr>
          <w:p>
            <w:pPr>
              <w:pStyle w:val="20"/>
            </w:pPr>
            <w:r>
              <w:rPr>
                <w:rFonts w:hint="eastAsia"/>
              </w:rPr>
              <w:t>津南环线</w:t>
            </w:r>
          </w:p>
        </w:tc>
        <w:tc>
          <w:tcPr>
            <w:tcW w:w="1490" w:type="dxa"/>
            <w:vAlign w:val="center"/>
          </w:tcPr>
          <w:p>
            <w:pPr>
              <w:pStyle w:val="20"/>
            </w:pPr>
            <w:r>
              <w:rPr>
                <w:rFonts w:hint="eastAsia"/>
              </w:rPr>
              <w:t>津沽路</w:t>
            </w:r>
          </w:p>
        </w:tc>
        <w:tc>
          <w:tcPr>
            <w:tcW w:w="1482" w:type="dxa"/>
            <w:vAlign w:val="center"/>
          </w:tcPr>
          <w:p>
            <w:pPr>
              <w:pStyle w:val="20"/>
            </w:pPr>
            <w:r>
              <w:rPr>
                <w:rFonts w:hint="eastAsia"/>
              </w:rPr>
              <w:t>八二路</w:t>
            </w:r>
          </w:p>
        </w:tc>
        <w:tc>
          <w:tcPr>
            <w:tcW w:w="1792" w:type="dxa"/>
            <w:vAlign w:val="center"/>
          </w:tcPr>
          <w:p>
            <w:pPr>
              <w:pStyle w:val="20"/>
            </w:pPr>
            <w:r>
              <w:rPr>
                <w:rFonts w:hint="eastAsia"/>
              </w:rPr>
              <w:t>一级</w:t>
            </w:r>
          </w:p>
        </w:tc>
        <w:tc>
          <w:tcPr>
            <w:tcW w:w="942" w:type="dxa"/>
            <w:vAlign w:val="center"/>
          </w:tcPr>
          <w:p>
            <w:pPr>
              <w:pStyle w:val="20"/>
            </w:pPr>
            <w:r>
              <w:rPr>
                <w:rFonts w:hint="eastAsia"/>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11</w:t>
            </w:r>
          </w:p>
        </w:tc>
        <w:tc>
          <w:tcPr>
            <w:tcW w:w="2371" w:type="dxa"/>
            <w:vAlign w:val="center"/>
          </w:tcPr>
          <w:p>
            <w:pPr>
              <w:pStyle w:val="20"/>
            </w:pPr>
            <w:r>
              <w:rPr>
                <w:rFonts w:hint="eastAsia"/>
              </w:rPr>
              <w:t>津沽二线</w:t>
            </w:r>
          </w:p>
        </w:tc>
        <w:tc>
          <w:tcPr>
            <w:tcW w:w="1490" w:type="dxa"/>
            <w:vAlign w:val="center"/>
          </w:tcPr>
          <w:p>
            <w:pPr>
              <w:pStyle w:val="20"/>
            </w:pPr>
            <w:r>
              <w:rPr>
                <w:rFonts w:hint="eastAsia"/>
              </w:rPr>
              <w:t>外环线</w:t>
            </w:r>
          </w:p>
        </w:tc>
        <w:tc>
          <w:tcPr>
            <w:tcW w:w="1482" w:type="dxa"/>
            <w:vAlign w:val="center"/>
          </w:tcPr>
          <w:p>
            <w:pPr>
              <w:pStyle w:val="20"/>
            </w:pPr>
            <w:r>
              <w:rPr>
                <w:rFonts w:hint="eastAsia"/>
              </w:rPr>
              <w:t>葛沽</w:t>
            </w:r>
          </w:p>
        </w:tc>
        <w:tc>
          <w:tcPr>
            <w:tcW w:w="1792" w:type="dxa"/>
            <w:vAlign w:val="center"/>
          </w:tcPr>
          <w:p>
            <w:pPr>
              <w:pStyle w:val="20"/>
            </w:pPr>
            <w:r>
              <w:rPr>
                <w:rFonts w:hint="eastAsia"/>
              </w:rPr>
              <w:t>一级</w:t>
            </w:r>
          </w:p>
        </w:tc>
        <w:tc>
          <w:tcPr>
            <w:tcW w:w="942" w:type="dxa"/>
            <w:vAlign w:val="center"/>
          </w:tcPr>
          <w:p>
            <w:pPr>
              <w:pStyle w:val="20"/>
            </w:pPr>
            <w:r>
              <w:rPr>
                <w:rFonts w:hint="eastAsia"/>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12</w:t>
            </w:r>
          </w:p>
        </w:tc>
        <w:tc>
          <w:tcPr>
            <w:tcW w:w="2371" w:type="dxa"/>
            <w:vAlign w:val="center"/>
          </w:tcPr>
          <w:p>
            <w:pPr>
              <w:pStyle w:val="20"/>
            </w:pPr>
            <w:r>
              <w:rPr>
                <w:rFonts w:hint="eastAsia"/>
              </w:rPr>
              <w:t>天津大道</w:t>
            </w:r>
          </w:p>
        </w:tc>
        <w:tc>
          <w:tcPr>
            <w:tcW w:w="1490" w:type="dxa"/>
            <w:vAlign w:val="center"/>
          </w:tcPr>
          <w:p>
            <w:pPr>
              <w:pStyle w:val="20"/>
            </w:pPr>
            <w:r>
              <w:rPr>
                <w:rFonts w:hint="eastAsia"/>
              </w:rPr>
              <w:t>外环线</w:t>
            </w:r>
          </w:p>
        </w:tc>
        <w:tc>
          <w:tcPr>
            <w:tcW w:w="1482" w:type="dxa"/>
            <w:vAlign w:val="center"/>
          </w:tcPr>
          <w:p>
            <w:pPr>
              <w:pStyle w:val="20"/>
            </w:pPr>
            <w:r>
              <w:rPr>
                <w:rFonts w:hint="eastAsia"/>
              </w:rPr>
              <w:t>海滨大道</w:t>
            </w:r>
          </w:p>
        </w:tc>
        <w:tc>
          <w:tcPr>
            <w:tcW w:w="1792" w:type="dxa"/>
            <w:vAlign w:val="center"/>
          </w:tcPr>
          <w:p>
            <w:pPr>
              <w:pStyle w:val="20"/>
            </w:pPr>
            <w:r>
              <w:rPr>
                <w:rFonts w:hint="eastAsia"/>
              </w:rPr>
              <w:t>一级</w:t>
            </w:r>
          </w:p>
        </w:tc>
        <w:tc>
          <w:tcPr>
            <w:tcW w:w="942" w:type="dxa"/>
            <w:vAlign w:val="center"/>
          </w:tcPr>
          <w:p>
            <w:pPr>
              <w:pStyle w:val="20"/>
            </w:pPr>
            <w:r>
              <w:rPr>
                <w:rFonts w:hint="eastAsia"/>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13</w:t>
            </w:r>
          </w:p>
        </w:tc>
        <w:tc>
          <w:tcPr>
            <w:tcW w:w="2371" w:type="dxa"/>
            <w:vAlign w:val="center"/>
          </w:tcPr>
          <w:p>
            <w:pPr>
              <w:pStyle w:val="20"/>
            </w:pPr>
            <w:r>
              <w:rPr>
                <w:rFonts w:hint="eastAsia"/>
              </w:rPr>
              <w:t>静咸公路</w:t>
            </w:r>
          </w:p>
        </w:tc>
        <w:tc>
          <w:tcPr>
            <w:tcW w:w="1490" w:type="dxa"/>
            <w:vAlign w:val="center"/>
          </w:tcPr>
          <w:p>
            <w:pPr>
              <w:pStyle w:val="20"/>
            </w:pPr>
            <w:r>
              <w:rPr>
                <w:rFonts w:hint="eastAsia"/>
              </w:rPr>
              <w:t>津南环线</w:t>
            </w:r>
          </w:p>
        </w:tc>
        <w:tc>
          <w:tcPr>
            <w:tcW w:w="1482" w:type="dxa"/>
            <w:vAlign w:val="center"/>
          </w:tcPr>
          <w:p>
            <w:pPr>
              <w:pStyle w:val="20"/>
            </w:pPr>
            <w:r>
              <w:rPr>
                <w:rFonts w:hint="eastAsia"/>
              </w:rPr>
              <w:t>西青界</w:t>
            </w:r>
          </w:p>
        </w:tc>
        <w:tc>
          <w:tcPr>
            <w:tcW w:w="1792" w:type="dxa"/>
            <w:vAlign w:val="center"/>
          </w:tcPr>
          <w:p>
            <w:pPr>
              <w:pStyle w:val="20"/>
            </w:pPr>
            <w:r>
              <w:rPr>
                <w:rFonts w:hint="eastAsia"/>
              </w:rPr>
              <w:t>一级</w:t>
            </w:r>
          </w:p>
        </w:tc>
        <w:tc>
          <w:tcPr>
            <w:tcW w:w="942" w:type="dxa"/>
            <w:vAlign w:val="center"/>
          </w:tcPr>
          <w:p>
            <w:pPr>
              <w:pStyle w:val="20"/>
            </w:pPr>
            <w:r>
              <w:rPr>
                <w:rFonts w:hint="eastAsia"/>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14</w:t>
            </w:r>
          </w:p>
        </w:tc>
        <w:tc>
          <w:tcPr>
            <w:tcW w:w="2371" w:type="dxa"/>
            <w:vAlign w:val="center"/>
          </w:tcPr>
          <w:p>
            <w:pPr>
              <w:pStyle w:val="20"/>
            </w:pPr>
            <w:r>
              <w:rPr>
                <w:rFonts w:hint="eastAsia"/>
              </w:rPr>
              <w:t>外环线</w:t>
            </w:r>
          </w:p>
        </w:tc>
        <w:tc>
          <w:tcPr>
            <w:tcW w:w="1490" w:type="dxa"/>
            <w:vAlign w:val="center"/>
          </w:tcPr>
          <w:p>
            <w:pPr>
              <w:pStyle w:val="20"/>
            </w:pPr>
            <w:r>
              <w:rPr>
                <w:rFonts w:hint="eastAsia"/>
              </w:rPr>
              <w:t>海河南道</w:t>
            </w:r>
          </w:p>
        </w:tc>
        <w:tc>
          <w:tcPr>
            <w:tcW w:w="1482" w:type="dxa"/>
            <w:vAlign w:val="center"/>
          </w:tcPr>
          <w:p>
            <w:pPr>
              <w:pStyle w:val="20"/>
            </w:pPr>
            <w:r>
              <w:rPr>
                <w:rFonts w:hint="eastAsia"/>
              </w:rPr>
              <w:t>西青界</w:t>
            </w:r>
          </w:p>
        </w:tc>
        <w:tc>
          <w:tcPr>
            <w:tcW w:w="1792" w:type="dxa"/>
            <w:vAlign w:val="center"/>
          </w:tcPr>
          <w:p>
            <w:pPr>
              <w:pStyle w:val="20"/>
            </w:pPr>
            <w:r>
              <w:rPr>
                <w:rFonts w:hint="eastAsia"/>
              </w:rPr>
              <w:t>一级</w:t>
            </w:r>
          </w:p>
        </w:tc>
        <w:tc>
          <w:tcPr>
            <w:tcW w:w="942" w:type="dxa"/>
            <w:vAlign w:val="center"/>
          </w:tcPr>
          <w:p>
            <w:pPr>
              <w:pStyle w:val="20"/>
            </w:pPr>
            <w:r>
              <w:rPr>
                <w:rFonts w:hint="eastAsia"/>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863" w:type="dxa"/>
            <w:vAlign w:val="center"/>
          </w:tcPr>
          <w:p>
            <w:pPr>
              <w:pStyle w:val="20"/>
            </w:pPr>
            <w:r>
              <w:rPr>
                <w:rFonts w:hint="eastAsia"/>
              </w:rPr>
              <w:t>15</w:t>
            </w:r>
          </w:p>
        </w:tc>
        <w:tc>
          <w:tcPr>
            <w:tcW w:w="2371" w:type="dxa"/>
            <w:vAlign w:val="center"/>
          </w:tcPr>
          <w:p>
            <w:pPr>
              <w:pStyle w:val="20"/>
            </w:pPr>
            <w:r>
              <w:rPr>
                <w:rFonts w:hint="eastAsia"/>
              </w:rPr>
              <w:t>会展联络线</w:t>
            </w:r>
          </w:p>
        </w:tc>
        <w:tc>
          <w:tcPr>
            <w:tcW w:w="1490" w:type="dxa"/>
            <w:vAlign w:val="center"/>
          </w:tcPr>
          <w:p>
            <w:pPr>
              <w:pStyle w:val="20"/>
            </w:pPr>
            <w:r>
              <w:rPr>
                <w:rFonts w:hint="eastAsia"/>
              </w:rPr>
              <w:t>海河南道</w:t>
            </w:r>
          </w:p>
        </w:tc>
        <w:tc>
          <w:tcPr>
            <w:tcW w:w="1482" w:type="dxa"/>
            <w:vAlign w:val="center"/>
          </w:tcPr>
          <w:p>
            <w:pPr>
              <w:pStyle w:val="20"/>
            </w:pPr>
            <w:r>
              <w:rPr>
                <w:rFonts w:hint="eastAsia"/>
              </w:rPr>
              <w:t>津沽线</w:t>
            </w:r>
          </w:p>
        </w:tc>
        <w:tc>
          <w:tcPr>
            <w:tcW w:w="1792" w:type="dxa"/>
            <w:vAlign w:val="center"/>
          </w:tcPr>
          <w:p>
            <w:pPr>
              <w:pStyle w:val="20"/>
            </w:pPr>
            <w:r>
              <w:rPr>
                <w:rFonts w:hint="eastAsia"/>
              </w:rPr>
              <w:t>一级</w:t>
            </w:r>
          </w:p>
        </w:tc>
        <w:tc>
          <w:tcPr>
            <w:tcW w:w="942" w:type="dxa"/>
            <w:vAlign w:val="center"/>
          </w:tcPr>
          <w:p>
            <w:pPr>
              <w:pStyle w:val="20"/>
            </w:pPr>
            <w:r>
              <w:rPr>
                <w:rFonts w:hint="eastAsia"/>
              </w:rPr>
              <w:t>4.4</w:t>
            </w:r>
          </w:p>
        </w:tc>
      </w:tr>
    </w:tbl>
    <w:p>
      <w:pPr>
        <w:jc w:val="center"/>
        <w:rPr>
          <w:kern w:val="0"/>
        </w:rPr>
      </w:pPr>
      <w:bookmarkStart w:id="77" w:name="_Toc20250588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kern w:val="0"/>
        </w:rPr>
      </w:pPr>
      <w:r>
        <w:rPr>
          <w:rFonts w:hint="eastAsia"/>
          <w:kern w:val="0"/>
        </w:rPr>
        <w:t>表4-3 2035年津南区县道网布局规划明细表</w:t>
      </w:r>
    </w:p>
    <w:tbl>
      <w:tblPr>
        <w:tblStyle w:val="6"/>
        <w:tblW w:w="8940" w:type="dxa"/>
        <w:tblInd w:w="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632"/>
        <w:gridCol w:w="1486"/>
        <w:gridCol w:w="2121"/>
        <w:gridCol w:w="1164"/>
        <w:gridCol w:w="1116"/>
        <w:gridCol w:w="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blHeader/>
        </w:trPr>
        <w:tc>
          <w:tcPr>
            <w:tcW w:w="690" w:type="dxa"/>
            <w:vAlign w:val="center"/>
          </w:tcPr>
          <w:p>
            <w:pPr>
              <w:pStyle w:val="20"/>
              <w:spacing w:line="280" w:lineRule="exact"/>
              <w:rPr>
                <w:rFonts w:eastAsia="黑体" w:cs="黑体"/>
              </w:rPr>
            </w:pPr>
            <w:r>
              <w:rPr>
                <w:rFonts w:hint="eastAsia" w:eastAsia="黑体" w:cs="黑体"/>
              </w:rPr>
              <w:t>序号</w:t>
            </w:r>
          </w:p>
        </w:tc>
        <w:tc>
          <w:tcPr>
            <w:tcW w:w="1632" w:type="dxa"/>
            <w:vAlign w:val="center"/>
          </w:tcPr>
          <w:p>
            <w:pPr>
              <w:pStyle w:val="20"/>
              <w:spacing w:line="280" w:lineRule="exact"/>
              <w:rPr>
                <w:rFonts w:eastAsia="黑体" w:cs="黑体"/>
              </w:rPr>
            </w:pPr>
            <w:r>
              <w:rPr>
                <w:rFonts w:hint="eastAsia" w:eastAsia="黑体" w:cs="黑体"/>
              </w:rPr>
              <w:t>路名</w:t>
            </w:r>
          </w:p>
        </w:tc>
        <w:tc>
          <w:tcPr>
            <w:tcW w:w="1486" w:type="dxa"/>
            <w:vAlign w:val="center"/>
          </w:tcPr>
          <w:p>
            <w:pPr>
              <w:pStyle w:val="20"/>
              <w:spacing w:line="280" w:lineRule="exact"/>
              <w:rPr>
                <w:rFonts w:eastAsia="黑体" w:cs="黑体"/>
              </w:rPr>
            </w:pPr>
            <w:r>
              <w:rPr>
                <w:rFonts w:hint="eastAsia" w:eastAsia="黑体" w:cs="黑体"/>
              </w:rPr>
              <w:t>起点</w:t>
            </w:r>
          </w:p>
        </w:tc>
        <w:tc>
          <w:tcPr>
            <w:tcW w:w="2121" w:type="dxa"/>
            <w:vAlign w:val="center"/>
          </w:tcPr>
          <w:p>
            <w:pPr>
              <w:pStyle w:val="20"/>
              <w:spacing w:line="280" w:lineRule="exact"/>
              <w:rPr>
                <w:rFonts w:eastAsia="黑体" w:cs="黑体"/>
              </w:rPr>
            </w:pPr>
            <w:r>
              <w:rPr>
                <w:rFonts w:hint="eastAsia" w:eastAsia="黑体" w:cs="黑体"/>
              </w:rPr>
              <w:t>讫点</w:t>
            </w:r>
          </w:p>
        </w:tc>
        <w:tc>
          <w:tcPr>
            <w:tcW w:w="1164" w:type="dxa"/>
            <w:vAlign w:val="center"/>
          </w:tcPr>
          <w:p>
            <w:pPr>
              <w:pStyle w:val="20"/>
              <w:spacing w:line="280" w:lineRule="exact"/>
              <w:rPr>
                <w:rFonts w:eastAsia="黑体" w:cs="黑体"/>
              </w:rPr>
            </w:pPr>
            <w:r>
              <w:rPr>
                <w:rFonts w:hint="eastAsia" w:eastAsia="黑体" w:cs="黑体"/>
              </w:rPr>
              <w:t>规划等级</w:t>
            </w:r>
          </w:p>
        </w:tc>
        <w:tc>
          <w:tcPr>
            <w:tcW w:w="1116" w:type="dxa"/>
            <w:vAlign w:val="center"/>
          </w:tcPr>
          <w:p>
            <w:pPr>
              <w:pStyle w:val="20"/>
              <w:spacing w:line="280" w:lineRule="exact"/>
              <w:rPr>
                <w:rFonts w:eastAsia="黑体" w:cs="黑体"/>
              </w:rPr>
            </w:pPr>
            <w:r>
              <w:rPr>
                <w:rFonts w:hint="eastAsia" w:eastAsia="黑体" w:cs="黑体"/>
              </w:rPr>
              <w:t>规划宽度</w:t>
            </w:r>
          </w:p>
        </w:tc>
        <w:tc>
          <w:tcPr>
            <w:tcW w:w="731" w:type="dxa"/>
            <w:vAlign w:val="center"/>
          </w:tcPr>
          <w:p>
            <w:pPr>
              <w:pStyle w:val="20"/>
              <w:spacing w:line="280" w:lineRule="exact"/>
              <w:rPr>
                <w:rFonts w:eastAsia="黑体" w:cs="黑体"/>
              </w:rPr>
            </w:pPr>
            <w:r>
              <w:rPr>
                <w:rFonts w:hint="eastAsia" w:eastAsia="黑体" w:cs="黑体"/>
              </w:rPr>
              <w:t>里程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w:t>
            </w:r>
          </w:p>
        </w:tc>
        <w:tc>
          <w:tcPr>
            <w:tcW w:w="1632" w:type="dxa"/>
            <w:vAlign w:val="center"/>
          </w:tcPr>
          <w:p>
            <w:pPr>
              <w:widowControl/>
              <w:spacing w:line="280" w:lineRule="exact"/>
              <w:jc w:val="center"/>
              <w:textAlignment w:val="center"/>
            </w:pPr>
            <w:r>
              <w:rPr>
                <w:rFonts w:hint="eastAsia" w:cs="宋体"/>
                <w:kern w:val="0"/>
                <w:szCs w:val="21"/>
                <w:lang w:bidi="ar"/>
              </w:rPr>
              <w:t>白万路</w:t>
            </w:r>
          </w:p>
        </w:tc>
        <w:tc>
          <w:tcPr>
            <w:tcW w:w="1486" w:type="dxa"/>
            <w:vAlign w:val="center"/>
          </w:tcPr>
          <w:p>
            <w:pPr>
              <w:widowControl/>
              <w:spacing w:line="280" w:lineRule="exact"/>
              <w:jc w:val="center"/>
              <w:textAlignment w:val="center"/>
            </w:pPr>
            <w:r>
              <w:rPr>
                <w:rFonts w:hint="eastAsia" w:cs="宋体"/>
                <w:kern w:val="0"/>
                <w:szCs w:val="21"/>
                <w:lang w:bidi="ar"/>
              </w:rPr>
              <w:t>海河南道</w:t>
            </w:r>
          </w:p>
        </w:tc>
        <w:tc>
          <w:tcPr>
            <w:tcW w:w="2121" w:type="dxa"/>
            <w:vAlign w:val="center"/>
          </w:tcPr>
          <w:p>
            <w:pPr>
              <w:widowControl/>
              <w:spacing w:line="280" w:lineRule="exact"/>
              <w:jc w:val="center"/>
              <w:textAlignment w:val="center"/>
            </w:pPr>
            <w:r>
              <w:rPr>
                <w:rFonts w:hint="eastAsia" w:cs="宋体"/>
                <w:kern w:val="0"/>
                <w:szCs w:val="21"/>
                <w:lang w:bidi="ar"/>
              </w:rPr>
              <w:t>国展大道</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30</w:t>
            </w:r>
          </w:p>
        </w:tc>
        <w:tc>
          <w:tcPr>
            <w:tcW w:w="731" w:type="dxa"/>
            <w:vAlign w:val="center"/>
          </w:tcPr>
          <w:p>
            <w:pPr>
              <w:pStyle w:val="20"/>
              <w:spacing w:line="280" w:lineRule="exact"/>
            </w:pPr>
            <w:r>
              <w:rPr>
                <w:rFonts w:hint="eastAsia"/>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 w:val="22"/>
                <w:szCs w:val="22"/>
                <w:lang w:bidi="ar"/>
              </w:rPr>
              <w:t>2</w:t>
            </w:r>
          </w:p>
        </w:tc>
        <w:tc>
          <w:tcPr>
            <w:tcW w:w="1632" w:type="dxa"/>
            <w:vAlign w:val="center"/>
          </w:tcPr>
          <w:p>
            <w:pPr>
              <w:widowControl/>
              <w:spacing w:line="280" w:lineRule="exact"/>
              <w:jc w:val="center"/>
              <w:textAlignment w:val="center"/>
            </w:pPr>
            <w:r>
              <w:rPr>
                <w:rFonts w:hint="eastAsia" w:cs="宋体"/>
                <w:kern w:val="0"/>
                <w:szCs w:val="21"/>
                <w:lang w:bidi="ar"/>
              </w:rPr>
              <w:t>白万路</w:t>
            </w:r>
          </w:p>
        </w:tc>
        <w:tc>
          <w:tcPr>
            <w:tcW w:w="1486" w:type="dxa"/>
            <w:vAlign w:val="center"/>
          </w:tcPr>
          <w:p>
            <w:pPr>
              <w:widowControl/>
              <w:spacing w:line="280" w:lineRule="exact"/>
              <w:jc w:val="center"/>
              <w:textAlignment w:val="center"/>
            </w:pPr>
            <w:r>
              <w:rPr>
                <w:rFonts w:hint="eastAsia" w:cs="宋体"/>
                <w:kern w:val="0"/>
                <w:szCs w:val="21"/>
                <w:lang w:bidi="ar"/>
              </w:rPr>
              <w:t>国展大道</w:t>
            </w:r>
          </w:p>
        </w:tc>
        <w:tc>
          <w:tcPr>
            <w:tcW w:w="2121" w:type="dxa"/>
            <w:vAlign w:val="center"/>
          </w:tcPr>
          <w:p>
            <w:pPr>
              <w:widowControl/>
              <w:spacing w:line="280" w:lineRule="exact"/>
              <w:jc w:val="center"/>
              <w:textAlignment w:val="center"/>
            </w:pPr>
            <w:r>
              <w:rPr>
                <w:rFonts w:hint="eastAsia" w:cs="宋体"/>
                <w:kern w:val="0"/>
                <w:szCs w:val="21"/>
                <w:lang w:bidi="ar"/>
              </w:rPr>
              <w:t>津沽公路</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50</w:t>
            </w:r>
          </w:p>
        </w:tc>
        <w:tc>
          <w:tcPr>
            <w:tcW w:w="731" w:type="dxa"/>
            <w:vAlign w:val="center"/>
          </w:tcPr>
          <w:p>
            <w:pPr>
              <w:pStyle w:val="20"/>
              <w:spacing w:line="280" w:lineRule="exact"/>
            </w:pPr>
            <w:r>
              <w:rPr>
                <w:rFonts w:hint="eastAsia"/>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3</w:t>
            </w:r>
          </w:p>
        </w:tc>
        <w:tc>
          <w:tcPr>
            <w:tcW w:w="1632" w:type="dxa"/>
            <w:vAlign w:val="center"/>
          </w:tcPr>
          <w:p>
            <w:pPr>
              <w:widowControl/>
              <w:spacing w:line="280" w:lineRule="exact"/>
              <w:jc w:val="center"/>
              <w:textAlignment w:val="center"/>
            </w:pPr>
            <w:r>
              <w:rPr>
                <w:rFonts w:hint="eastAsia" w:cs="宋体"/>
                <w:kern w:val="0"/>
                <w:szCs w:val="21"/>
                <w:lang w:bidi="ar"/>
              </w:rPr>
              <w:t>白万路</w:t>
            </w:r>
          </w:p>
        </w:tc>
        <w:tc>
          <w:tcPr>
            <w:tcW w:w="1486" w:type="dxa"/>
            <w:vAlign w:val="center"/>
          </w:tcPr>
          <w:p>
            <w:pPr>
              <w:widowControl/>
              <w:spacing w:line="280" w:lineRule="exact"/>
              <w:jc w:val="center"/>
              <w:textAlignment w:val="center"/>
            </w:pPr>
            <w:r>
              <w:rPr>
                <w:rFonts w:hint="eastAsia" w:cs="宋体"/>
                <w:kern w:val="0"/>
                <w:szCs w:val="21"/>
                <w:lang w:bidi="ar"/>
              </w:rPr>
              <w:t>津沽公路</w:t>
            </w:r>
          </w:p>
        </w:tc>
        <w:tc>
          <w:tcPr>
            <w:tcW w:w="2121" w:type="dxa"/>
            <w:vAlign w:val="center"/>
          </w:tcPr>
          <w:p>
            <w:pPr>
              <w:widowControl/>
              <w:spacing w:line="280" w:lineRule="exact"/>
              <w:jc w:val="center"/>
              <w:textAlignment w:val="center"/>
            </w:pPr>
            <w:r>
              <w:rPr>
                <w:rFonts w:hint="eastAsia" w:cs="宋体"/>
                <w:kern w:val="0"/>
                <w:szCs w:val="21"/>
                <w:lang w:bidi="ar"/>
              </w:rPr>
              <w:t>西青区界</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40</w:t>
            </w:r>
          </w:p>
        </w:tc>
        <w:tc>
          <w:tcPr>
            <w:tcW w:w="731" w:type="dxa"/>
            <w:vAlign w:val="center"/>
          </w:tcPr>
          <w:p>
            <w:pPr>
              <w:pStyle w:val="20"/>
              <w:spacing w:line="280" w:lineRule="exact"/>
            </w:pPr>
            <w:r>
              <w:rPr>
                <w:rFonts w:hint="eastAsia"/>
              </w:rPr>
              <w:t>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4</w:t>
            </w:r>
          </w:p>
        </w:tc>
        <w:tc>
          <w:tcPr>
            <w:tcW w:w="1632" w:type="dxa"/>
            <w:vAlign w:val="center"/>
          </w:tcPr>
          <w:p>
            <w:pPr>
              <w:widowControl/>
              <w:spacing w:line="280" w:lineRule="exact"/>
              <w:jc w:val="center"/>
              <w:textAlignment w:val="center"/>
            </w:pPr>
            <w:r>
              <w:rPr>
                <w:rFonts w:hint="eastAsia" w:cs="宋体"/>
                <w:kern w:val="0"/>
                <w:szCs w:val="21"/>
                <w:lang w:bidi="ar"/>
              </w:rPr>
              <w:t>双东路</w:t>
            </w:r>
          </w:p>
        </w:tc>
        <w:tc>
          <w:tcPr>
            <w:tcW w:w="1486" w:type="dxa"/>
            <w:vAlign w:val="center"/>
          </w:tcPr>
          <w:p>
            <w:pPr>
              <w:widowControl/>
              <w:spacing w:line="280" w:lineRule="exact"/>
              <w:jc w:val="center"/>
              <w:textAlignment w:val="center"/>
            </w:pPr>
            <w:r>
              <w:rPr>
                <w:rFonts w:hint="eastAsia" w:cs="宋体"/>
                <w:kern w:val="0"/>
                <w:szCs w:val="21"/>
                <w:lang w:bidi="ar"/>
              </w:rPr>
              <w:t>津港公路</w:t>
            </w:r>
          </w:p>
        </w:tc>
        <w:tc>
          <w:tcPr>
            <w:tcW w:w="2121" w:type="dxa"/>
            <w:vAlign w:val="center"/>
          </w:tcPr>
          <w:p>
            <w:pPr>
              <w:widowControl/>
              <w:spacing w:line="280" w:lineRule="exact"/>
              <w:jc w:val="center"/>
              <w:textAlignment w:val="center"/>
            </w:pPr>
            <w:r>
              <w:rPr>
                <w:rFonts w:hint="eastAsia" w:cs="宋体"/>
                <w:kern w:val="0"/>
                <w:szCs w:val="21"/>
                <w:lang w:bidi="ar"/>
              </w:rPr>
              <w:t>东小路</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32</w:t>
            </w:r>
          </w:p>
        </w:tc>
        <w:tc>
          <w:tcPr>
            <w:tcW w:w="731" w:type="dxa"/>
            <w:vAlign w:val="center"/>
          </w:tcPr>
          <w:p>
            <w:pPr>
              <w:pStyle w:val="20"/>
              <w:spacing w:line="280" w:lineRule="exact"/>
            </w:pPr>
            <w:r>
              <w:rPr>
                <w:rFonts w:hint="eastAsia"/>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5</w:t>
            </w:r>
          </w:p>
        </w:tc>
        <w:tc>
          <w:tcPr>
            <w:tcW w:w="1632" w:type="dxa"/>
            <w:vAlign w:val="center"/>
          </w:tcPr>
          <w:p>
            <w:pPr>
              <w:widowControl/>
              <w:spacing w:line="280" w:lineRule="exact"/>
              <w:jc w:val="center"/>
              <w:textAlignment w:val="center"/>
            </w:pPr>
            <w:r>
              <w:rPr>
                <w:rFonts w:hint="eastAsia" w:cs="宋体"/>
                <w:kern w:val="0"/>
                <w:szCs w:val="21"/>
                <w:lang w:bidi="ar"/>
              </w:rPr>
              <w:t>盛塘路</w:t>
            </w:r>
          </w:p>
        </w:tc>
        <w:tc>
          <w:tcPr>
            <w:tcW w:w="1486" w:type="dxa"/>
            <w:vAlign w:val="center"/>
          </w:tcPr>
          <w:p>
            <w:pPr>
              <w:widowControl/>
              <w:spacing w:line="280" w:lineRule="exact"/>
              <w:jc w:val="center"/>
              <w:textAlignment w:val="center"/>
            </w:pPr>
            <w:r>
              <w:rPr>
                <w:rFonts w:hint="eastAsia" w:cs="宋体"/>
                <w:kern w:val="0"/>
                <w:szCs w:val="21"/>
                <w:lang w:bidi="ar"/>
              </w:rPr>
              <w:t>津港公路</w:t>
            </w:r>
          </w:p>
        </w:tc>
        <w:tc>
          <w:tcPr>
            <w:tcW w:w="2121" w:type="dxa"/>
            <w:vAlign w:val="center"/>
          </w:tcPr>
          <w:p>
            <w:pPr>
              <w:widowControl/>
              <w:spacing w:line="280" w:lineRule="exact"/>
              <w:jc w:val="center"/>
              <w:textAlignment w:val="center"/>
            </w:pPr>
            <w:r>
              <w:rPr>
                <w:rFonts w:hint="eastAsia" w:cs="宋体"/>
                <w:kern w:val="0"/>
                <w:szCs w:val="21"/>
                <w:lang w:bidi="ar"/>
              </w:rPr>
              <w:t>小站中心道</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32</w:t>
            </w:r>
          </w:p>
        </w:tc>
        <w:tc>
          <w:tcPr>
            <w:tcW w:w="731" w:type="dxa"/>
            <w:vAlign w:val="center"/>
          </w:tcPr>
          <w:p>
            <w:pPr>
              <w:pStyle w:val="20"/>
              <w:spacing w:line="280" w:lineRule="exact"/>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 w:val="22"/>
                <w:szCs w:val="22"/>
                <w:lang w:bidi="ar"/>
              </w:rPr>
              <w:t>6</w:t>
            </w:r>
          </w:p>
        </w:tc>
        <w:tc>
          <w:tcPr>
            <w:tcW w:w="1632" w:type="dxa"/>
            <w:vAlign w:val="center"/>
          </w:tcPr>
          <w:p>
            <w:pPr>
              <w:widowControl/>
              <w:spacing w:line="280" w:lineRule="exact"/>
              <w:jc w:val="center"/>
              <w:textAlignment w:val="center"/>
            </w:pPr>
            <w:r>
              <w:rPr>
                <w:rFonts w:hint="eastAsia" w:cs="宋体"/>
                <w:kern w:val="0"/>
                <w:szCs w:val="21"/>
                <w:lang w:bidi="ar"/>
              </w:rPr>
              <w:t>梨双路</w:t>
            </w:r>
          </w:p>
        </w:tc>
        <w:tc>
          <w:tcPr>
            <w:tcW w:w="1486" w:type="dxa"/>
            <w:vAlign w:val="center"/>
          </w:tcPr>
          <w:p>
            <w:pPr>
              <w:widowControl/>
              <w:spacing w:line="280" w:lineRule="exact"/>
              <w:jc w:val="center"/>
              <w:textAlignment w:val="center"/>
            </w:pPr>
            <w:r>
              <w:rPr>
                <w:rFonts w:hint="eastAsia" w:cs="宋体"/>
                <w:kern w:val="0"/>
                <w:szCs w:val="21"/>
                <w:lang w:bidi="ar"/>
              </w:rPr>
              <w:t>津港高速</w:t>
            </w:r>
          </w:p>
        </w:tc>
        <w:tc>
          <w:tcPr>
            <w:tcW w:w="2121" w:type="dxa"/>
            <w:vAlign w:val="center"/>
          </w:tcPr>
          <w:p>
            <w:pPr>
              <w:widowControl/>
              <w:spacing w:line="280" w:lineRule="exact"/>
              <w:jc w:val="center"/>
              <w:textAlignment w:val="center"/>
            </w:pPr>
            <w:r>
              <w:rPr>
                <w:rFonts w:hint="eastAsia" w:cs="宋体"/>
                <w:kern w:val="0"/>
                <w:szCs w:val="21"/>
                <w:lang w:bidi="ar"/>
              </w:rPr>
              <w:t>海河南道</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40</w:t>
            </w:r>
          </w:p>
        </w:tc>
        <w:tc>
          <w:tcPr>
            <w:tcW w:w="731" w:type="dxa"/>
            <w:vAlign w:val="center"/>
          </w:tcPr>
          <w:p>
            <w:pPr>
              <w:pStyle w:val="20"/>
              <w:spacing w:line="280" w:lineRule="exact"/>
            </w:pPr>
            <w:r>
              <w:rPr>
                <w:rFonts w:hint="eastAsia"/>
              </w:rPr>
              <w:t>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7</w:t>
            </w:r>
          </w:p>
        </w:tc>
        <w:tc>
          <w:tcPr>
            <w:tcW w:w="1632" w:type="dxa"/>
            <w:vAlign w:val="center"/>
          </w:tcPr>
          <w:p>
            <w:pPr>
              <w:widowControl/>
              <w:spacing w:line="280" w:lineRule="exact"/>
              <w:jc w:val="center"/>
              <w:textAlignment w:val="center"/>
            </w:pPr>
            <w:r>
              <w:rPr>
                <w:rFonts w:hint="eastAsia" w:cs="宋体"/>
                <w:kern w:val="0"/>
                <w:szCs w:val="21"/>
                <w:lang w:bidi="ar"/>
              </w:rPr>
              <w:t>津沽附线二</w:t>
            </w:r>
          </w:p>
        </w:tc>
        <w:tc>
          <w:tcPr>
            <w:tcW w:w="1486" w:type="dxa"/>
            <w:vAlign w:val="center"/>
          </w:tcPr>
          <w:p>
            <w:pPr>
              <w:widowControl/>
              <w:spacing w:line="280" w:lineRule="exact"/>
              <w:jc w:val="center"/>
              <w:textAlignment w:val="center"/>
            </w:pPr>
            <w:r>
              <w:rPr>
                <w:rFonts w:hint="eastAsia" w:cs="宋体"/>
                <w:kern w:val="0"/>
                <w:szCs w:val="21"/>
                <w:lang w:bidi="ar"/>
              </w:rPr>
              <w:t>津沽路交叉口</w:t>
            </w:r>
          </w:p>
        </w:tc>
        <w:tc>
          <w:tcPr>
            <w:tcW w:w="2121" w:type="dxa"/>
            <w:vAlign w:val="center"/>
          </w:tcPr>
          <w:p>
            <w:pPr>
              <w:widowControl/>
              <w:spacing w:line="280" w:lineRule="exact"/>
              <w:jc w:val="center"/>
              <w:textAlignment w:val="center"/>
            </w:pPr>
            <w:r>
              <w:rPr>
                <w:rFonts w:hint="eastAsia" w:cs="宋体"/>
                <w:kern w:val="0"/>
                <w:szCs w:val="21"/>
                <w:lang w:bidi="ar"/>
              </w:rPr>
              <w:t>津南塘沽界</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24</w:t>
            </w:r>
          </w:p>
        </w:tc>
        <w:tc>
          <w:tcPr>
            <w:tcW w:w="731" w:type="dxa"/>
            <w:vAlign w:val="center"/>
          </w:tcPr>
          <w:p>
            <w:pPr>
              <w:pStyle w:val="20"/>
              <w:spacing w:line="280" w:lineRule="exact"/>
            </w:pPr>
            <w:r>
              <w:rPr>
                <w:rFonts w:hint="eastAsia"/>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8</w:t>
            </w:r>
          </w:p>
        </w:tc>
        <w:tc>
          <w:tcPr>
            <w:tcW w:w="1632" w:type="dxa"/>
            <w:vAlign w:val="center"/>
          </w:tcPr>
          <w:p>
            <w:pPr>
              <w:widowControl/>
              <w:spacing w:line="280" w:lineRule="exact"/>
              <w:jc w:val="center"/>
              <w:textAlignment w:val="center"/>
            </w:pPr>
            <w:r>
              <w:rPr>
                <w:rFonts w:hint="eastAsia" w:cs="宋体"/>
                <w:kern w:val="0"/>
                <w:szCs w:val="21"/>
                <w:lang w:bidi="ar"/>
              </w:rPr>
              <w:t>八西路</w:t>
            </w:r>
          </w:p>
        </w:tc>
        <w:tc>
          <w:tcPr>
            <w:tcW w:w="1486" w:type="dxa"/>
            <w:vAlign w:val="center"/>
          </w:tcPr>
          <w:p>
            <w:pPr>
              <w:widowControl/>
              <w:spacing w:line="280" w:lineRule="exact"/>
              <w:jc w:val="center"/>
              <w:textAlignment w:val="center"/>
            </w:pPr>
            <w:r>
              <w:rPr>
                <w:rFonts w:hint="eastAsia" w:cs="宋体"/>
                <w:kern w:val="0"/>
                <w:szCs w:val="21"/>
                <w:lang w:bidi="ar"/>
              </w:rPr>
              <w:t>津港公路</w:t>
            </w:r>
          </w:p>
        </w:tc>
        <w:tc>
          <w:tcPr>
            <w:tcW w:w="2121" w:type="dxa"/>
            <w:vAlign w:val="center"/>
          </w:tcPr>
          <w:p>
            <w:pPr>
              <w:widowControl/>
              <w:spacing w:line="280" w:lineRule="exact"/>
              <w:jc w:val="center"/>
              <w:textAlignment w:val="center"/>
            </w:pPr>
            <w:r>
              <w:rPr>
                <w:rFonts w:hint="eastAsia" w:cs="宋体"/>
                <w:kern w:val="0"/>
                <w:szCs w:val="21"/>
                <w:lang w:bidi="ar"/>
              </w:rPr>
              <w:t>西青界</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40</w:t>
            </w:r>
          </w:p>
        </w:tc>
        <w:tc>
          <w:tcPr>
            <w:tcW w:w="731" w:type="dxa"/>
            <w:vAlign w:val="center"/>
          </w:tcPr>
          <w:p>
            <w:pPr>
              <w:pStyle w:val="20"/>
              <w:spacing w:line="280" w:lineRule="exact"/>
            </w:pPr>
            <w:r>
              <w:rPr>
                <w:rFonts w:hint="eastAsia"/>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9</w:t>
            </w:r>
          </w:p>
        </w:tc>
        <w:tc>
          <w:tcPr>
            <w:tcW w:w="1632" w:type="dxa"/>
            <w:vAlign w:val="center"/>
          </w:tcPr>
          <w:p>
            <w:pPr>
              <w:widowControl/>
              <w:spacing w:line="280" w:lineRule="exact"/>
              <w:jc w:val="center"/>
              <w:textAlignment w:val="center"/>
            </w:pPr>
            <w:r>
              <w:rPr>
                <w:rFonts w:hint="eastAsia" w:cs="宋体"/>
                <w:kern w:val="0"/>
                <w:szCs w:val="21"/>
                <w:lang w:bidi="ar"/>
              </w:rPr>
              <w:t>东小路</w:t>
            </w:r>
          </w:p>
        </w:tc>
        <w:tc>
          <w:tcPr>
            <w:tcW w:w="1486" w:type="dxa"/>
            <w:vAlign w:val="center"/>
          </w:tcPr>
          <w:p>
            <w:pPr>
              <w:widowControl/>
              <w:spacing w:line="280" w:lineRule="exact"/>
              <w:jc w:val="center"/>
              <w:textAlignment w:val="center"/>
            </w:pPr>
            <w:r>
              <w:rPr>
                <w:rFonts w:hint="eastAsia" w:cs="宋体"/>
                <w:kern w:val="0"/>
                <w:szCs w:val="21"/>
                <w:lang w:bidi="ar"/>
              </w:rPr>
              <w:t>津南环线</w:t>
            </w:r>
          </w:p>
        </w:tc>
        <w:tc>
          <w:tcPr>
            <w:tcW w:w="2121" w:type="dxa"/>
            <w:vAlign w:val="center"/>
          </w:tcPr>
          <w:p>
            <w:pPr>
              <w:widowControl/>
              <w:spacing w:line="280" w:lineRule="exact"/>
              <w:jc w:val="center"/>
              <w:textAlignment w:val="center"/>
            </w:pPr>
            <w:r>
              <w:rPr>
                <w:rFonts w:hint="eastAsia" w:cs="宋体"/>
                <w:kern w:val="0"/>
                <w:szCs w:val="21"/>
                <w:lang w:bidi="ar"/>
              </w:rPr>
              <w:t>葛万路</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16</w:t>
            </w:r>
          </w:p>
        </w:tc>
        <w:tc>
          <w:tcPr>
            <w:tcW w:w="731" w:type="dxa"/>
            <w:vAlign w:val="center"/>
          </w:tcPr>
          <w:p>
            <w:pPr>
              <w:pStyle w:val="20"/>
              <w:spacing w:line="280" w:lineRule="exact"/>
            </w:pPr>
            <w:r>
              <w:rPr>
                <w:rFonts w:hint="eastAsia"/>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 w:val="22"/>
                <w:szCs w:val="22"/>
                <w:lang w:bidi="ar"/>
              </w:rPr>
              <w:t>10</w:t>
            </w:r>
          </w:p>
        </w:tc>
        <w:tc>
          <w:tcPr>
            <w:tcW w:w="1632" w:type="dxa"/>
            <w:vAlign w:val="center"/>
          </w:tcPr>
          <w:p>
            <w:pPr>
              <w:widowControl/>
              <w:spacing w:line="280" w:lineRule="exact"/>
              <w:jc w:val="center"/>
              <w:textAlignment w:val="center"/>
            </w:pPr>
            <w:r>
              <w:rPr>
                <w:rFonts w:hint="eastAsia" w:cs="宋体"/>
                <w:kern w:val="0"/>
                <w:szCs w:val="21"/>
                <w:lang w:bidi="ar"/>
              </w:rPr>
              <w:t>小站中心路</w:t>
            </w:r>
          </w:p>
        </w:tc>
        <w:tc>
          <w:tcPr>
            <w:tcW w:w="1486" w:type="dxa"/>
            <w:vAlign w:val="center"/>
          </w:tcPr>
          <w:p>
            <w:pPr>
              <w:widowControl/>
              <w:spacing w:line="280" w:lineRule="exact"/>
              <w:jc w:val="center"/>
              <w:textAlignment w:val="center"/>
            </w:pPr>
            <w:r>
              <w:rPr>
                <w:rFonts w:hint="eastAsia" w:cs="宋体"/>
                <w:kern w:val="0"/>
                <w:szCs w:val="21"/>
                <w:lang w:bidi="ar"/>
              </w:rPr>
              <w:t>津港公路</w:t>
            </w:r>
          </w:p>
        </w:tc>
        <w:tc>
          <w:tcPr>
            <w:tcW w:w="2121" w:type="dxa"/>
            <w:vAlign w:val="center"/>
          </w:tcPr>
          <w:p>
            <w:pPr>
              <w:widowControl/>
              <w:spacing w:line="280" w:lineRule="exact"/>
              <w:jc w:val="center"/>
              <w:textAlignment w:val="center"/>
            </w:pPr>
            <w:r>
              <w:rPr>
                <w:rFonts w:hint="eastAsia" w:cs="宋体"/>
                <w:kern w:val="0"/>
                <w:szCs w:val="21"/>
                <w:lang w:bidi="ar"/>
              </w:rPr>
              <w:t>东上路</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16</w:t>
            </w:r>
          </w:p>
        </w:tc>
        <w:tc>
          <w:tcPr>
            <w:tcW w:w="731" w:type="dxa"/>
            <w:vAlign w:val="center"/>
          </w:tcPr>
          <w:p>
            <w:pPr>
              <w:pStyle w:val="20"/>
              <w:spacing w:line="280" w:lineRule="exact"/>
            </w:pPr>
            <w:r>
              <w:rPr>
                <w:rFonts w:hint="eastAsia"/>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11</w:t>
            </w:r>
          </w:p>
        </w:tc>
        <w:tc>
          <w:tcPr>
            <w:tcW w:w="1632" w:type="dxa"/>
            <w:vAlign w:val="center"/>
          </w:tcPr>
          <w:p>
            <w:pPr>
              <w:widowControl/>
              <w:spacing w:line="280" w:lineRule="exact"/>
              <w:jc w:val="center"/>
              <w:textAlignment w:val="center"/>
            </w:pPr>
            <w:r>
              <w:rPr>
                <w:rFonts w:hint="eastAsia" w:cs="宋体"/>
                <w:kern w:val="0"/>
                <w:szCs w:val="21"/>
                <w:lang w:bidi="ar"/>
              </w:rPr>
              <w:t>小站镇北马路</w:t>
            </w:r>
          </w:p>
        </w:tc>
        <w:tc>
          <w:tcPr>
            <w:tcW w:w="1486" w:type="dxa"/>
            <w:vAlign w:val="center"/>
          </w:tcPr>
          <w:p>
            <w:pPr>
              <w:widowControl/>
              <w:spacing w:line="280" w:lineRule="exact"/>
              <w:jc w:val="center"/>
              <w:textAlignment w:val="center"/>
            </w:pPr>
            <w:r>
              <w:rPr>
                <w:rFonts w:hint="eastAsia" w:cs="宋体"/>
                <w:kern w:val="0"/>
                <w:szCs w:val="21"/>
                <w:lang w:bidi="ar"/>
              </w:rPr>
              <w:t>山深公路</w:t>
            </w:r>
          </w:p>
        </w:tc>
        <w:tc>
          <w:tcPr>
            <w:tcW w:w="2121" w:type="dxa"/>
            <w:vAlign w:val="center"/>
          </w:tcPr>
          <w:p>
            <w:pPr>
              <w:widowControl/>
              <w:spacing w:line="280" w:lineRule="exact"/>
              <w:jc w:val="center"/>
              <w:textAlignment w:val="center"/>
            </w:pPr>
            <w:r>
              <w:rPr>
                <w:rFonts w:hint="eastAsia" w:cs="宋体"/>
                <w:kern w:val="0"/>
                <w:szCs w:val="21"/>
                <w:lang w:bidi="ar"/>
              </w:rPr>
              <w:t>津岐公路</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24</w:t>
            </w:r>
          </w:p>
        </w:tc>
        <w:tc>
          <w:tcPr>
            <w:tcW w:w="731" w:type="dxa"/>
            <w:vAlign w:val="center"/>
          </w:tcPr>
          <w:p>
            <w:pPr>
              <w:pStyle w:val="20"/>
              <w:spacing w:line="280" w:lineRule="exact"/>
            </w:pPr>
            <w:r>
              <w:rPr>
                <w:rFonts w:hint="eastAsia"/>
              </w:rPr>
              <w:t>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12</w:t>
            </w:r>
          </w:p>
        </w:tc>
        <w:tc>
          <w:tcPr>
            <w:tcW w:w="1632" w:type="dxa"/>
            <w:vAlign w:val="center"/>
          </w:tcPr>
          <w:p>
            <w:pPr>
              <w:widowControl/>
              <w:spacing w:line="280" w:lineRule="exact"/>
              <w:jc w:val="center"/>
              <w:textAlignment w:val="center"/>
            </w:pPr>
            <w:r>
              <w:rPr>
                <w:rFonts w:hint="eastAsia" w:cs="宋体"/>
                <w:kern w:val="0"/>
                <w:szCs w:val="21"/>
                <w:lang w:bidi="ar"/>
              </w:rPr>
              <w:t>东九路</w:t>
            </w:r>
          </w:p>
        </w:tc>
        <w:tc>
          <w:tcPr>
            <w:tcW w:w="1486" w:type="dxa"/>
            <w:vAlign w:val="center"/>
          </w:tcPr>
          <w:p>
            <w:pPr>
              <w:widowControl/>
              <w:spacing w:line="280" w:lineRule="exact"/>
              <w:jc w:val="center"/>
              <w:textAlignment w:val="center"/>
            </w:pPr>
            <w:r>
              <w:rPr>
                <w:rFonts w:hint="eastAsia" w:cs="宋体"/>
                <w:kern w:val="0"/>
                <w:szCs w:val="21"/>
                <w:lang w:bidi="ar"/>
              </w:rPr>
              <w:t>东上路</w:t>
            </w:r>
          </w:p>
        </w:tc>
        <w:tc>
          <w:tcPr>
            <w:tcW w:w="2121" w:type="dxa"/>
            <w:vAlign w:val="center"/>
          </w:tcPr>
          <w:p>
            <w:pPr>
              <w:widowControl/>
              <w:spacing w:line="280" w:lineRule="exact"/>
              <w:jc w:val="center"/>
              <w:textAlignment w:val="center"/>
            </w:pPr>
            <w:r>
              <w:rPr>
                <w:rFonts w:hint="eastAsia" w:cs="宋体"/>
                <w:kern w:val="0"/>
                <w:szCs w:val="21"/>
                <w:lang w:bidi="ar"/>
              </w:rPr>
              <w:t>津南大港界</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12</w:t>
            </w:r>
          </w:p>
        </w:tc>
        <w:tc>
          <w:tcPr>
            <w:tcW w:w="731" w:type="dxa"/>
            <w:vAlign w:val="center"/>
          </w:tcPr>
          <w:p>
            <w:pPr>
              <w:pStyle w:val="20"/>
              <w:spacing w:line="280" w:lineRule="exact"/>
            </w:pPr>
            <w:r>
              <w:rPr>
                <w:rFonts w:hint="eastAsia"/>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13</w:t>
            </w:r>
          </w:p>
        </w:tc>
        <w:tc>
          <w:tcPr>
            <w:tcW w:w="1632" w:type="dxa"/>
            <w:vAlign w:val="center"/>
          </w:tcPr>
          <w:p>
            <w:pPr>
              <w:widowControl/>
              <w:spacing w:line="280" w:lineRule="exact"/>
              <w:jc w:val="center"/>
              <w:textAlignment w:val="center"/>
            </w:pPr>
            <w:r>
              <w:rPr>
                <w:rFonts w:hint="eastAsia" w:cs="宋体"/>
                <w:kern w:val="0"/>
                <w:szCs w:val="21"/>
                <w:lang w:bidi="ar"/>
              </w:rPr>
              <w:t>天八路</w:t>
            </w:r>
          </w:p>
        </w:tc>
        <w:tc>
          <w:tcPr>
            <w:tcW w:w="1486" w:type="dxa"/>
            <w:vAlign w:val="center"/>
          </w:tcPr>
          <w:p>
            <w:pPr>
              <w:widowControl/>
              <w:spacing w:line="280" w:lineRule="exact"/>
              <w:jc w:val="center"/>
              <w:textAlignment w:val="center"/>
            </w:pPr>
            <w:r>
              <w:rPr>
                <w:rFonts w:hint="eastAsia" w:cs="宋体"/>
                <w:kern w:val="0"/>
                <w:szCs w:val="21"/>
                <w:lang w:bidi="ar"/>
              </w:rPr>
              <w:t>津港公路</w:t>
            </w:r>
          </w:p>
        </w:tc>
        <w:tc>
          <w:tcPr>
            <w:tcW w:w="2121" w:type="dxa"/>
            <w:vAlign w:val="center"/>
          </w:tcPr>
          <w:p>
            <w:pPr>
              <w:widowControl/>
              <w:spacing w:line="280" w:lineRule="exact"/>
              <w:jc w:val="center"/>
              <w:textAlignment w:val="center"/>
            </w:pPr>
            <w:r>
              <w:rPr>
                <w:rFonts w:hint="eastAsia" w:cs="宋体"/>
                <w:kern w:val="0"/>
                <w:szCs w:val="21"/>
                <w:lang w:bidi="ar"/>
              </w:rPr>
              <w:t>葛万公路</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40</w:t>
            </w:r>
          </w:p>
        </w:tc>
        <w:tc>
          <w:tcPr>
            <w:tcW w:w="731" w:type="dxa"/>
            <w:vAlign w:val="center"/>
          </w:tcPr>
          <w:p>
            <w:pPr>
              <w:pStyle w:val="20"/>
              <w:spacing w:line="280" w:lineRule="exact"/>
            </w:pPr>
            <w:r>
              <w:rPr>
                <w:rFonts w:hint="eastAsia"/>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14</w:t>
            </w:r>
          </w:p>
        </w:tc>
        <w:tc>
          <w:tcPr>
            <w:tcW w:w="1632" w:type="dxa"/>
            <w:vAlign w:val="center"/>
          </w:tcPr>
          <w:p>
            <w:pPr>
              <w:widowControl/>
              <w:spacing w:line="280" w:lineRule="exact"/>
              <w:jc w:val="center"/>
              <w:textAlignment w:val="center"/>
            </w:pPr>
            <w:r>
              <w:rPr>
                <w:rFonts w:hint="eastAsia" w:cs="宋体"/>
                <w:kern w:val="0"/>
                <w:szCs w:val="21"/>
                <w:lang w:bidi="ar"/>
              </w:rPr>
              <w:t>二八路</w:t>
            </w:r>
          </w:p>
        </w:tc>
        <w:tc>
          <w:tcPr>
            <w:tcW w:w="1486" w:type="dxa"/>
            <w:vAlign w:val="center"/>
          </w:tcPr>
          <w:p>
            <w:pPr>
              <w:widowControl/>
              <w:spacing w:line="280" w:lineRule="exact"/>
              <w:jc w:val="center"/>
              <w:textAlignment w:val="center"/>
            </w:pPr>
            <w:r>
              <w:rPr>
                <w:rFonts w:hint="eastAsia" w:cs="宋体"/>
                <w:kern w:val="0"/>
                <w:szCs w:val="21"/>
                <w:lang w:bidi="ar"/>
              </w:rPr>
              <w:t>西青界</w:t>
            </w:r>
          </w:p>
        </w:tc>
        <w:tc>
          <w:tcPr>
            <w:tcW w:w="2121" w:type="dxa"/>
            <w:vAlign w:val="center"/>
          </w:tcPr>
          <w:p>
            <w:pPr>
              <w:widowControl/>
              <w:spacing w:line="280" w:lineRule="exact"/>
              <w:jc w:val="center"/>
              <w:textAlignment w:val="center"/>
            </w:pPr>
            <w:r>
              <w:rPr>
                <w:rFonts w:hint="eastAsia" w:cs="宋体"/>
                <w:kern w:val="0"/>
                <w:szCs w:val="21"/>
                <w:lang w:bidi="ar"/>
              </w:rPr>
              <w:t>静咸公路</w:t>
            </w:r>
          </w:p>
        </w:tc>
        <w:tc>
          <w:tcPr>
            <w:tcW w:w="1164" w:type="dxa"/>
            <w:vAlign w:val="center"/>
          </w:tcPr>
          <w:p>
            <w:pPr>
              <w:widowControl/>
              <w:spacing w:line="280" w:lineRule="exact"/>
              <w:jc w:val="center"/>
              <w:textAlignment w:val="center"/>
            </w:pPr>
            <w:r>
              <w:rPr>
                <w:rFonts w:hint="eastAsia" w:cs="宋体"/>
                <w:kern w:val="0"/>
                <w:szCs w:val="21"/>
                <w:lang w:bidi="ar"/>
              </w:rPr>
              <w:t>一级</w:t>
            </w:r>
          </w:p>
        </w:tc>
        <w:tc>
          <w:tcPr>
            <w:tcW w:w="1116" w:type="dxa"/>
            <w:vAlign w:val="center"/>
          </w:tcPr>
          <w:p>
            <w:pPr>
              <w:pStyle w:val="20"/>
              <w:spacing w:line="280" w:lineRule="exact"/>
            </w:pPr>
            <w:r>
              <w:rPr>
                <w:rFonts w:hint="eastAsia"/>
              </w:rPr>
              <w:t>40</w:t>
            </w:r>
          </w:p>
        </w:tc>
        <w:tc>
          <w:tcPr>
            <w:tcW w:w="731" w:type="dxa"/>
            <w:vAlign w:val="center"/>
          </w:tcPr>
          <w:p>
            <w:pPr>
              <w:pStyle w:val="20"/>
              <w:spacing w:line="280" w:lineRule="exact"/>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15</w:t>
            </w:r>
          </w:p>
        </w:tc>
        <w:tc>
          <w:tcPr>
            <w:tcW w:w="1632" w:type="dxa"/>
            <w:vAlign w:val="center"/>
          </w:tcPr>
          <w:p>
            <w:pPr>
              <w:widowControl/>
              <w:spacing w:line="280" w:lineRule="exact"/>
              <w:jc w:val="center"/>
              <w:textAlignment w:val="center"/>
            </w:pPr>
            <w:r>
              <w:rPr>
                <w:rFonts w:hint="eastAsia" w:cs="宋体"/>
                <w:kern w:val="0"/>
                <w:szCs w:val="21"/>
                <w:lang w:bidi="ar"/>
              </w:rPr>
              <w:t>双顺路</w:t>
            </w:r>
          </w:p>
        </w:tc>
        <w:tc>
          <w:tcPr>
            <w:tcW w:w="1486" w:type="dxa"/>
            <w:vAlign w:val="center"/>
          </w:tcPr>
          <w:p>
            <w:pPr>
              <w:widowControl/>
              <w:spacing w:line="280" w:lineRule="exact"/>
              <w:jc w:val="center"/>
              <w:textAlignment w:val="center"/>
            </w:pPr>
            <w:r>
              <w:rPr>
                <w:rFonts w:hint="eastAsia" w:cs="宋体"/>
                <w:kern w:val="0"/>
                <w:szCs w:val="21"/>
                <w:lang w:bidi="ar"/>
              </w:rPr>
              <w:t>津港公路</w:t>
            </w:r>
          </w:p>
        </w:tc>
        <w:tc>
          <w:tcPr>
            <w:tcW w:w="2121" w:type="dxa"/>
            <w:vAlign w:val="center"/>
          </w:tcPr>
          <w:p>
            <w:pPr>
              <w:widowControl/>
              <w:spacing w:line="280" w:lineRule="exact"/>
              <w:jc w:val="center"/>
              <w:textAlignment w:val="center"/>
            </w:pPr>
            <w:r>
              <w:rPr>
                <w:rFonts w:hint="eastAsia" w:cs="宋体"/>
                <w:kern w:val="0"/>
                <w:szCs w:val="21"/>
                <w:lang w:bidi="ar"/>
              </w:rPr>
              <w:t>洪泥河东路</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16</w:t>
            </w:r>
          </w:p>
        </w:tc>
        <w:tc>
          <w:tcPr>
            <w:tcW w:w="731" w:type="dxa"/>
            <w:vAlign w:val="center"/>
          </w:tcPr>
          <w:p>
            <w:pPr>
              <w:pStyle w:val="20"/>
              <w:spacing w:line="280" w:lineRule="exact"/>
            </w:pPr>
            <w:r>
              <w:rPr>
                <w:rFonts w:hint="eastAsia"/>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16</w:t>
            </w:r>
          </w:p>
        </w:tc>
        <w:tc>
          <w:tcPr>
            <w:tcW w:w="1632" w:type="dxa"/>
            <w:vMerge w:val="restart"/>
            <w:vAlign w:val="center"/>
          </w:tcPr>
          <w:p>
            <w:pPr>
              <w:widowControl/>
              <w:spacing w:line="280" w:lineRule="exact"/>
              <w:jc w:val="center"/>
              <w:textAlignment w:val="center"/>
            </w:pPr>
            <w:r>
              <w:rPr>
                <w:rFonts w:hint="eastAsia" w:cs="宋体"/>
                <w:kern w:val="0"/>
                <w:szCs w:val="21"/>
                <w:lang w:bidi="ar"/>
              </w:rPr>
              <w:t>北八路</w:t>
            </w:r>
          </w:p>
        </w:tc>
        <w:tc>
          <w:tcPr>
            <w:tcW w:w="1486" w:type="dxa"/>
            <w:vAlign w:val="center"/>
          </w:tcPr>
          <w:p>
            <w:pPr>
              <w:widowControl/>
              <w:spacing w:line="280" w:lineRule="exact"/>
              <w:jc w:val="center"/>
              <w:textAlignment w:val="center"/>
            </w:pPr>
            <w:r>
              <w:rPr>
                <w:rFonts w:hint="eastAsia" w:cs="宋体"/>
                <w:kern w:val="0"/>
                <w:szCs w:val="21"/>
                <w:lang w:bidi="ar"/>
              </w:rPr>
              <w:t>津歧公路</w:t>
            </w:r>
          </w:p>
        </w:tc>
        <w:tc>
          <w:tcPr>
            <w:tcW w:w="2121" w:type="dxa"/>
            <w:vAlign w:val="center"/>
          </w:tcPr>
          <w:p>
            <w:pPr>
              <w:widowControl/>
              <w:spacing w:line="280" w:lineRule="exact"/>
              <w:jc w:val="center"/>
              <w:textAlignment w:val="center"/>
            </w:pPr>
            <w:r>
              <w:rPr>
                <w:rFonts w:hint="eastAsia" w:cs="宋体"/>
                <w:kern w:val="0"/>
                <w:szCs w:val="21"/>
                <w:lang w:bidi="ar"/>
              </w:rPr>
              <w:t>分叉点</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40</w:t>
            </w:r>
          </w:p>
        </w:tc>
        <w:tc>
          <w:tcPr>
            <w:tcW w:w="731" w:type="dxa"/>
            <w:vAlign w:val="center"/>
          </w:tcPr>
          <w:p>
            <w:pPr>
              <w:pStyle w:val="20"/>
              <w:spacing w:line="280" w:lineRule="exact"/>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 w:val="22"/>
                <w:szCs w:val="22"/>
                <w:lang w:bidi="ar"/>
              </w:rPr>
              <w:t>17</w:t>
            </w:r>
          </w:p>
        </w:tc>
        <w:tc>
          <w:tcPr>
            <w:tcW w:w="1632" w:type="dxa"/>
            <w:vMerge w:val="continue"/>
            <w:vAlign w:val="center"/>
          </w:tcPr>
          <w:p>
            <w:pPr>
              <w:spacing w:line="280" w:lineRule="exact"/>
              <w:jc w:val="center"/>
            </w:pPr>
          </w:p>
        </w:tc>
        <w:tc>
          <w:tcPr>
            <w:tcW w:w="1486" w:type="dxa"/>
            <w:vAlign w:val="center"/>
          </w:tcPr>
          <w:p>
            <w:pPr>
              <w:widowControl/>
              <w:spacing w:line="280" w:lineRule="exact"/>
              <w:jc w:val="center"/>
              <w:textAlignment w:val="center"/>
            </w:pPr>
            <w:r>
              <w:rPr>
                <w:rFonts w:hint="eastAsia" w:cs="宋体"/>
                <w:kern w:val="0"/>
                <w:sz w:val="22"/>
                <w:szCs w:val="22"/>
                <w:lang w:bidi="ar"/>
              </w:rPr>
              <w:t>分叉点</w:t>
            </w:r>
          </w:p>
        </w:tc>
        <w:tc>
          <w:tcPr>
            <w:tcW w:w="2121" w:type="dxa"/>
            <w:vAlign w:val="center"/>
          </w:tcPr>
          <w:p>
            <w:pPr>
              <w:widowControl/>
              <w:spacing w:line="280" w:lineRule="exact"/>
              <w:jc w:val="center"/>
              <w:textAlignment w:val="center"/>
            </w:pPr>
            <w:r>
              <w:rPr>
                <w:rFonts w:hint="eastAsia" w:cs="宋体"/>
                <w:kern w:val="0"/>
                <w:szCs w:val="21"/>
                <w:lang w:bidi="ar"/>
              </w:rPr>
              <w:t>农业高新技术园区路</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16</w:t>
            </w:r>
          </w:p>
        </w:tc>
        <w:tc>
          <w:tcPr>
            <w:tcW w:w="731" w:type="dxa"/>
            <w:vAlign w:val="center"/>
          </w:tcPr>
          <w:p>
            <w:pPr>
              <w:pStyle w:val="20"/>
              <w:spacing w:line="280" w:lineRule="exact"/>
            </w:pP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18</w:t>
            </w:r>
          </w:p>
        </w:tc>
        <w:tc>
          <w:tcPr>
            <w:tcW w:w="1632" w:type="dxa"/>
            <w:vMerge w:val="continue"/>
            <w:vAlign w:val="center"/>
          </w:tcPr>
          <w:p>
            <w:pPr>
              <w:spacing w:line="280" w:lineRule="exact"/>
              <w:jc w:val="center"/>
            </w:pPr>
          </w:p>
        </w:tc>
        <w:tc>
          <w:tcPr>
            <w:tcW w:w="1486" w:type="dxa"/>
            <w:vAlign w:val="center"/>
          </w:tcPr>
          <w:p>
            <w:pPr>
              <w:widowControl/>
              <w:spacing w:line="280" w:lineRule="exact"/>
              <w:jc w:val="center"/>
              <w:textAlignment w:val="center"/>
            </w:pPr>
            <w:r>
              <w:rPr>
                <w:rFonts w:hint="eastAsia" w:cs="宋体"/>
                <w:kern w:val="0"/>
                <w:sz w:val="22"/>
                <w:szCs w:val="22"/>
                <w:lang w:bidi="ar"/>
              </w:rPr>
              <w:t>分叉点</w:t>
            </w:r>
          </w:p>
        </w:tc>
        <w:tc>
          <w:tcPr>
            <w:tcW w:w="2121" w:type="dxa"/>
            <w:vAlign w:val="center"/>
          </w:tcPr>
          <w:p>
            <w:pPr>
              <w:widowControl/>
              <w:spacing w:line="280" w:lineRule="exact"/>
              <w:jc w:val="center"/>
              <w:textAlignment w:val="center"/>
            </w:pPr>
            <w:r>
              <w:rPr>
                <w:rFonts w:hint="eastAsia" w:cs="宋体"/>
                <w:kern w:val="0"/>
                <w:szCs w:val="21"/>
                <w:lang w:bidi="ar"/>
              </w:rPr>
              <w:t>农业高新技术园区路</w:t>
            </w:r>
          </w:p>
        </w:tc>
        <w:tc>
          <w:tcPr>
            <w:tcW w:w="1164" w:type="dxa"/>
            <w:vAlign w:val="center"/>
          </w:tcPr>
          <w:p>
            <w:pPr>
              <w:widowControl/>
              <w:spacing w:line="280" w:lineRule="exact"/>
              <w:jc w:val="center"/>
              <w:textAlignment w:val="center"/>
            </w:pPr>
            <w:r>
              <w:rPr>
                <w:rFonts w:hint="eastAsia" w:cs="宋体"/>
                <w:kern w:val="0"/>
                <w:szCs w:val="21"/>
                <w:lang w:bidi="ar"/>
              </w:rPr>
              <w:t>二级</w:t>
            </w:r>
          </w:p>
        </w:tc>
        <w:tc>
          <w:tcPr>
            <w:tcW w:w="1116" w:type="dxa"/>
            <w:vAlign w:val="center"/>
          </w:tcPr>
          <w:p>
            <w:pPr>
              <w:pStyle w:val="20"/>
              <w:spacing w:line="280" w:lineRule="exact"/>
            </w:pPr>
            <w:r>
              <w:rPr>
                <w:rFonts w:hint="eastAsia"/>
              </w:rPr>
              <w:t>16</w:t>
            </w:r>
          </w:p>
        </w:tc>
        <w:tc>
          <w:tcPr>
            <w:tcW w:w="731" w:type="dxa"/>
            <w:vAlign w:val="center"/>
          </w:tcPr>
          <w:p>
            <w:pPr>
              <w:pStyle w:val="20"/>
              <w:spacing w:line="280" w:lineRule="exact"/>
            </w:pP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19</w:t>
            </w:r>
          </w:p>
        </w:tc>
        <w:tc>
          <w:tcPr>
            <w:tcW w:w="1632" w:type="dxa"/>
            <w:vAlign w:val="center"/>
          </w:tcPr>
          <w:p>
            <w:pPr>
              <w:widowControl/>
              <w:spacing w:line="280" w:lineRule="exact"/>
              <w:jc w:val="center"/>
              <w:textAlignment w:val="center"/>
            </w:pPr>
            <w:r>
              <w:rPr>
                <w:rFonts w:hint="eastAsia" w:cs="宋体"/>
                <w:kern w:val="0"/>
                <w:sz w:val="22"/>
                <w:szCs w:val="22"/>
                <w:lang w:bidi="ar"/>
              </w:rPr>
              <w:t>双桥河路</w:t>
            </w:r>
          </w:p>
        </w:tc>
        <w:tc>
          <w:tcPr>
            <w:tcW w:w="1486" w:type="dxa"/>
            <w:vAlign w:val="center"/>
          </w:tcPr>
          <w:p>
            <w:pPr>
              <w:widowControl/>
              <w:spacing w:line="280" w:lineRule="exact"/>
              <w:jc w:val="center"/>
              <w:textAlignment w:val="center"/>
            </w:pPr>
            <w:r>
              <w:rPr>
                <w:rFonts w:hint="eastAsia" w:cs="宋体"/>
                <w:kern w:val="0"/>
                <w:sz w:val="22"/>
                <w:szCs w:val="22"/>
                <w:lang w:bidi="ar"/>
              </w:rPr>
              <w:t>海河南道</w:t>
            </w:r>
          </w:p>
        </w:tc>
        <w:tc>
          <w:tcPr>
            <w:tcW w:w="2121" w:type="dxa"/>
            <w:vAlign w:val="center"/>
          </w:tcPr>
          <w:p>
            <w:pPr>
              <w:widowControl/>
              <w:spacing w:line="280" w:lineRule="exact"/>
              <w:jc w:val="center"/>
              <w:textAlignment w:val="center"/>
            </w:pPr>
            <w:r>
              <w:rPr>
                <w:rFonts w:hint="eastAsia" w:cs="宋体"/>
                <w:kern w:val="0"/>
                <w:sz w:val="22"/>
                <w:szCs w:val="22"/>
                <w:lang w:bidi="ar"/>
              </w:rPr>
              <w:t>葛万公路</w:t>
            </w:r>
          </w:p>
        </w:tc>
        <w:tc>
          <w:tcPr>
            <w:tcW w:w="1164" w:type="dxa"/>
            <w:vAlign w:val="center"/>
          </w:tcPr>
          <w:p>
            <w:pPr>
              <w:widowControl/>
              <w:spacing w:line="280" w:lineRule="exact"/>
              <w:jc w:val="center"/>
              <w:textAlignment w:val="center"/>
            </w:pPr>
            <w:r>
              <w:rPr>
                <w:rFonts w:hint="eastAsia" w:cs="宋体"/>
                <w:kern w:val="0"/>
                <w:sz w:val="22"/>
                <w:szCs w:val="22"/>
                <w:lang w:bidi="ar"/>
              </w:rPr>
              <w:t>一级</w:t>
            </w:r>
          </w:p>
        </w:tc>
        <w:tc>
          <w:tcPr>
            <w:tcW w:w="1116" w:type="dxa"/>
            <w:vAlign w:val="center"/>
          </w:tcPr>
          <w:p>
            <w:pPr>
              <w:pStyle w:val="20"/>
              <w:spacing w:line="280" w:lineRule="exact"/>
            </w:pPr>
            <w:r>
              <w:rPr>
                <w:rFonts w:hint="eastAsia"/>
              </w:rPr>
              <w:t>70</w:t>
            </w:r>
          </w:p>
        </w:tc>
        <w:tc>
          <w:tcPr>
            <w:tcW w:w="731" w:type="dxa"/>
            <w:vAlign w:val="center"/>
          </w:tcPr>
          <w:p>
            <w:pPr>
              <w:pStyle w:val="20"/>
              <w:spacing w:line="280" w:lineRule="exact"/>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690" w:type="dxa"/>
            <w:vAlign w:val="center"/>
          </w:tcPr>
          <w:p>
            <w:pPr>
              <w:widowControl/>
              <w:spacing w:line="280" w:lineRule="exact"/>
              <w:jc w:val="center"/>
              <w:textAlignment w:val="center"/>
            </w:pPr>
            <w:r>
              <w:rPr>
                <w:rFonts w:hint="eastAsia" w:cs="宋体"/>
                <w:kern w:val="0"/>
                <w:szCs w:val="21"/>
                <w:lang w:bidi="ar"/>
              </w:rPr>
              <w:t>20</w:t>
            </w:r>
          </w:p>
        </w:tc>
        <w:tc>
          <w:tcPr>
            <w:tcW w:w="1632" w:type="dxa"/>
            <w:vAlign w:val="center"/>
          </w:tcPr>
          <w:p>
            <w:pPr>
              <w:widowControl/>
              <w:spacing w:line="280" w:lineRule="exact"/>
              <w:jc w:val="center"/>
              <w:textAlignment w:val="center"/>
            </w:pPr>
            <w:r>
              <w:rPr>
                <w:rFonts w:hint="eastAsia" w:cs="宋体"/>
                <w:kern w:val="0"/>
                <w:sz w:val="22"/>
                <w:szCs w:val="22"/>
                <w:lang w:bidi="ar"/>
              </w:rPr>
              <w:t>月牙河西路</w:t>
            </w:r>
          </w:p>
        </w:tc>
        <w:tc>
          <w:tcPr>
            <w:tcW w:w="1486" w:type="dxa"/>
            <w:vAlign w:val="center"/>
          </w:tcPr>
          <w:p>
            <w:pPr>
              <w:widowControl/>
              <w:spacing w:line="280" w:lineRule="exact"/>
              <w:jc w:val="center"/>
              <w:textAlignment w:val="center"/>
            </w:pPr>
            <w:r>
              <w:rPr>
                <w:rFonts w:hint="eastAsia" w:cs="宋体"/>
                <w:kern w:val="0"/>
                <w:sz w:val="22"/>
                <w:szCs w:val="22"/>
                <w:lang w:bidi="ar"/>
              </w:rPr>
              <w:t>津沽公路</w:t>
            </w:r>
          </w:p>
        </w:tc>
        <w:tc>
          <w:tcPr>
            <w:tcW w:w="2121" w:type="dxa"/>
            <w:vAlign w:val="center"/>
          </w:tcPr>
          <w:p>
            <w:pPr>
              <w:widowControl/>
              <w:spacing w:line="280" w:lineRule="exact"/>
              <w:jc w:val="center"/>
              <w:textAlignment w:val="center"/>
            </w:pPr>
            <w:r>
              <w:rPr>
                <w:rFonts w:hint="eastAsia" w:cs="宋体"/>
                <w:kern w:val="0"/>
                <w:sz w:val="22"/>
                <w:szCs w:val="22"/>
                <w:lang w:bidi="ar"/>
              </w:rPr>
              <w:t>葛万公路</w:t>
            </w:r>
          </w:p>
        </w:tc>
        <w:tc>
          <w:tcPr>
            <w:tcW w:w="1164" w:type="dxa"/>
            <w:vAlign w:val="center"/>
          </w:tcPr>
          <w:p>
            <w:pPr>
              <w:widowControl/>
              <w:spacing w:line="280" w:lineRule="exact"/>
              <w:jc w:val="center"/>
              <w:textAlignment w:val="center"/>
            </w:pPr>
            <w:r>
              <w:rPr>
                <w:rFonts w:hint="eastAsia" w:cs="宋体"/>
                <w:kern w:val="0"/>
                <w:sz w:val="22"/>
                <w:szCs w:val="22"/>
                <w:lang w:bidi="ar"/>
              </w:rPr>
              <w:t>一级</w:t>
            </w:r>
          </w:p>
        </w:tc>
        <w:tc>
          <w:tcPr>
            <w:tcW w:w="1116" w:type="dxa"/>
            <w:vAlign w:val="center"/>
          </w:tcPr>
          <w:p>
            <w:pPr>
              <w:pStyle w:val="20"/>
              <w:spacing w:line="280" w:lineRule="exact"/>
            </w:pPr>
            <w:r>
              <w:rPr>
                <w:rFonts w:hint="eastAsia"/>
              </w:rPr>
              <w:t>24</w:t>
            </w:r>
          </w:p>
        </w:tc>
        <w:tc>
          <w:tcPr>
            <w:tcW w:w="731" w:type="dxa"/>
            <w:vAlign w:val="center"/>
          </w:tcPr>
          <w:p>
            <w:pPr>
              <w:pStyle w:val="20"/>
              <w:spacing w:line="280" w:lineRule="exact"/>
            </w:pPr>
            <w:r>
              <w:rPr>
                <w:rFonts w:hint="eastAsia"/>
              </w:rPr>
              <w:t>14</w:t>
            </w:r>
          </w:p>
        </w:tc>
      </w:tr>
    </w:tbl>
    <w:p>
      <w:pPr>
        <w:spacing w:line="540" w:lineRule="exact"/>
        <w:ind w:firstLine="640" w:firstLineChars="200"/>
        <w:rPr>
          <w:rFonts w:eastAsia="楷体_GB2312" w:cs="楷体_GB2312"/>
          <w:sz w:val="32"/>
          <w:szCs w:val="32"/>
        </w:rPr>
      </w:pPr>
      <w:r>
        <w:rPr>
          <w:rFonts w:hint="eastAsia" w:eastAsia="楷体_GB2312" w:cs="楷体_GB2312"/>
          <w:sz w:val="32"/>
          <w:szCs w:val="32"/>
        </w:rPr>
        <w:t>（四）布局意义</w:t>
      </w:r>
    </w:p>
    <w:p>
      <w:pPr>
        <w:spacing w:line="540" w:lineRule="exact"/>
        <w:ind w:firstLine="640" w:firstLineChars="200"/>
        <w:rPr>
          <w:rFonts w:eastAsia="仿宋_GB2312" w:cs="仿宋_GB2312"/>
          <w:sz w:val="32"/>
          <w:szCs w:val="32"/>
        </w:rPr>
      </w:pPr>
      <w:r>
        <w:rPr>
          <w:rFonts w:hint="eastAsia" w:eastAsia="仿宋_GB2312" w:cs="仿宋_GB2312"/>
          <w:sz w:val="32"/>
          <w:szCs w:val="32"/>
        </w:rPr>
        <w:t>规划布局县道的意义主要在于作为干线公路的补充，完善农村公路公路网布局，下面逐一介绍规划线路的意义，各条线路规划意义如表4-4所示。</w:t>
      </w:r>
    </w:p>
    <w:p>
      <w:pPr>
        <w:spacing w:line="360" w:lineRule="auto"/>
        <w:jc w:val="center"/>
        <w:rPr>
          <w:szCs w:val="21"/>
        </w:rPr>
      </w:pPr>
      <w:r>
        <w:rPr>
          <w:rFonts w:hint="eastAsia"/>
          <w:szCs w:val="21"/>
        </w:rPr>
        <w:t>表4-4规划线路意义表</w:t>
      </w:r>
    </w:p>
    <w:tbl>
      <w:tblPr>
        <w:tblStyle w:val="6"/>
        <w:tblW w:w="8880" w:type="dxa"/>
        <w:tblInd w:w="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495"/>
        <w:gridCol w:w="1515"/>
        <w:gridCol w:w="496"/>
        <w:gridCol w:w="58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tblHeader/>
        </w:trPr>
        <w:tc>
          <w:tcPr>
            <w:tcW w:w="975" w:type="dxa"/>
            <w:gridSpan w:val="2"/>
            <w:vAlign w:val="center"/>
          </w:tcPr>
          <w:p>
            <w:pPr>
              <w:pStyle w:val="20"/>
              <w:rPr>
                <w:rFonts w:eastAsia="黑体" w:cs="黑体"/>
              </w:rPr>
            </w:pPr>
            <w:r>
              <w:rPr>
                <w:rFonts w:hint="eastAsia" w:eastAsia="黑体" w:cs="黑体"/>
              </w:rPr>
              <w:t>序号</w:t>
            </w:r>
          </w:p>
        </w:tc>
        <w:tc>
          <w:tcPr>
            <w:tcW w:w="1515" w:type="dxa"/>
            <w:vAlign w:val="center"/>
          </w:tcPr>
          <w:p>
            <w:pPr>
              <w:pStyle w:val="20"/>
              <w:rPr>
                <w:rFonts w:eastAsia="黑体" w:cs="黑体"/>
              </w:rPr>
            </w:pPr>
            <w:r>
              <w:rPr>
                <w:rFonts w:hint="eastAsia" w:eastAsia="黑体" w:cs="黑体"/>
              </w:rPr>
              <w:t>规划县道</w:t>
            </w:r>
          </w:p>
        </w:tc>
        <w:tc>
          <w:tcPr>
            <w:tcW w:w="496" w:type="dxa"/>
            <w:vAlign w:val="center"/>
          </w:tcPr>
          <w:p>
            <w:pPr>
              <w:pStyle w:val="20"/>
              <w:rPr>
                <w:rFonts w:eastAsia="黑体" w:cs="黑体"/>
              </w:rPr>
            </w:pPr>
            <w:r>
              <w:rPr>
                <w:rFonts w:hint="eastAsia" w:eastAsia="黑体" w:cs="黑体"/>
              </w:rPr>
              <w:t>里程</w:t>
            </w:r>
          </w:p>
        </w:tc>
        <w:tc>
          <w:tcPr>
            <w:tcW w:w="5894" w:type="dxa"/>
            <w:vAlign w:val="center"/>
          </w:tcPr>
          <w:p>
            <w:pPr>
              <w:pStyle w:val="20"/>
              <w:rPr>
                <w:rFonts w:eastAsia="黑体" w:cs="黑体"/>
              </w:rPr>
            </w:pPr>
            <w:r>
              <w:rPr>
                <w:rFonts w:hint="eastAsia" w:eastAsia="黑体" w:cs="黑体"/>
              </w:rPr>
              <w:t>规划意义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restart"/>
            <w:vAlign w:val="center"/>
          </w:tcPr>
          <w:p>
            <w:pPr>
              <w:pStyle w:val="20"/>
            </w:pPr>
            <w:r>
              <w:rPr>
                <w:rFonts w:hint="eastAsia"/>
              </w:rPr>
              <w:t>县道</w:t>
            </w:r>
          </w:p>
        </w:tc>
        <w:tc>
          <w:tcPr>
            <w:tcW w:w="495" w:type="dxa"/>
            <w:vAlign w:val="center"/>
          </w:tcPr>
          <w:p>
            <w:pPr>
              <w:pStyle w:val="20"/>
            </w:pPr>
            <w:r>
              <w:t>1</w:t>
            </w:r>
          </w:p>
        </w:tc>
        <w:tc>
          <w:tcPr>
            <w:tcW w:w="1515" w:type="dxa"/>
            <w:vAlign w:val="center"/>
          </w:tcPr>
          <w:p>
            <w:pPr>
              <w:pStyle w:val="20"/>
            </w:pPr>
            <w:r>
              <w:rPr>
                <w:rFonts w:hint="eastAsia"/>
              </w:rPr>
              <w:t>双东路</w:t>
            </w:r>
          </w:p>
        </w:tc>
        <w:tc>
          <w:tcPr>
            <w:tcW w:w="496" w:type="dxa"/>
            <w:vAlign w:val="center"/>
          </w:tcPr>
          <w:p>
            <w:pPr>
              <w:pStyle w:val="20"/>
            </w:pPr>
            <w:r>
              <w:rPr>
                <w:rFonts w:hint="eastAsia"/>
              </w:rPr>
              <w:t>6</w:t>
            </w:r>
          </w:p>
        </w:tc>
        <w:tc>
          <w:tcPr>
            <w:tcW w:w="5894" w:type="dxa"/>
            <w:vAlign w:val="center"/>
          </w:tcPr>
          <w:p>
            <w:pPr>
              <w:pStyle w:val="20"/>
            </w:pPr>
            <w:r>
              <w:rPr>
                <w:rFonts w:hint="eastAsia"/>
              </w:rPr>
              <w:t>直接建立津港公路、津歧公路的联系，方便咸水沽与小站联系。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2</w:t>
            </w:r>
          </w:p>
        </w:tc>
        <w:tc>
          <w:tcPr>
            <w:tcW w:w="1515" w:type="dxa"/>
            <w:vAlign w:val="center"/>
          </w:tcPr>
          <w:p>
            <w:pPr>
              <w:pStyle w:val="20"/>
            </w:pPr>
            <w:r>
              <w:rPr>
                <w:rFonts w:hint="eastAsia"/>
              </w:rPr>
              <w:t>双桥河路</w:t>
            </w:r>
          </w:p>
        </w:tc>
        <w:tc>
          <w:tcPr>
            <w:tcW w:w="496" w:type="dxa"/>
            <w:vAlign w:val="center"/>
          </w:tcPr>
          <w:p>
            <w:pPr>
              <w:pStyle w:val="20"/>
            </w:pPr>
            <w:r>
              <w:rPr>
                <w:rFonts w:hint="eastAsia"/>
              </w:rPr>
              <w:t>10</w:t>
            </w:r>
          </w:p>
        </w:tc>
        <w:tc>
          <w:tcPr>
            <w:tcW w:w="5894" w:type="dxa"/>
            <w:vAlign w:val="center"/>
          </w:tcPr>
          <w:p>
            <w:pPr>
              <w:pStyle w:val="20"/>
            </w:pPr>
            <w:r>
              <w:rPr>
                <w:rFonts w:hint="eastAsia"/>
              </w:rPr>
              <w:t>连通津南环线与葛万公路，方便双桥河与小站的联系。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3</w:t>
            </w:r>
          </w:p>
        </w:tc>
        <w:tc>
          <w:tcPr>
            <w:tcW w:w="1515" w:type="dxa"/>
            <w:vAlign w:val="center"/>
          </w:tcPr>
          <w:p>
            <w:pPr>
              <w:pStyle w:val="20"/>
            </w:pPr>
            <w:r>
              <w:rPr>
                <w:rFonts w:hint="eastAsia"/>
              </w:rPr>
              <w:t>小站中心道</w:t>
            </w:r>
          </w:p>
        </w:tc>
        <w:tc>
          <w:tcPr>
            <w:tcW w:w="496" w:type="dxa"/>
            <w:vAlign w:val="center"/>
          </w:tcPr>
          <w:p>
            <w:pPr>
              <w:pStyle w:val="20"/>
            </w:pPr>
            <w:r>
              <w:rPr>
                <w:rFonts w:hint="eastAsia"/>
              </w:rPr>
              <w:t>7.5</w:t>
            </w:r>
          </w:p>
        </w:tc>
        <w:tc>
          <w:tcPr>
            <w:tcW w:w="5894" w:type="dxa"/>
            <w:vAlign w:val="center"/>
          </w:tcPr>
          <w:p>
            <w:pPr>
              <w:pStyle w:val="20"/>
            </w:pPr>
            <w:r>
              <w:rPr>
                <w:rFonts w:hint="eastAsia"/>
              </w:rPr>
              <w:t>连通津港公路与山深线。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4</w:t>
            </w:r>
          </w:p>
        </w:tc>
        <w:tc>
          <w:tcPr>
            <w:tcW w:w="1515" w:type="dxa"/>
            <w:vAlign w:val="center"/>
          </w:tcPr>
          <w:p>
            <w:pPr>
              <w:pStyle w:val="20"/>
            </w:pPr>
            <w:r>
              <w:rPr>
                <w:rFonts w:hint="eastAsia"/>
              </w:rPr>
              <w:t>小站镇北马路</w:t>
            </w:r>
          </w:p>
        </w:tc>
        <w:tc>
          <w:tcPr>
            <w:tcW w:w="496" w:type="dxa"/>
            <w:vAlign w:val="center"/>
          </w:tcPr>
          <w:p>
            <w:pPr>
              <w:pStyle w:val="20"/>
            </w:pPr>
            <w:r>
              <w:rPr>
                <w:rFonts w:hint="eastAsia"/>
              </w:rPr>
              <w:t>5.3</w:t>
            </w:r>
          </w:p>
        </w:tc>
        <w:tc>
          <w:tcPr>
            <w:tcW w:w="5894" w:type="dxa"/>
            <w:vAlign w:val="center"/>
          </w:tcPr>
          <w:p>
            <w:pPr>
              <w:pStyle w:val="20"/>
            </w:pPr>
            <w:r>
              <w:rPr>
                <w:rFonts w:hint="eastAsia"/>
              </w:rPr>
              <w:t>连通津歧公路与山深线。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restart"/>
            <w:vAlign w:val="center"/>
          </w:tcPr>
          <w:p>
            <w:pPr>
              <w:pStyle w:val="20"/>
            </w:pPr>
            <w:r>
              <w:rPr>
                <w:rFonts w:hint="eastAsia"/>
              </w:rPr>
              <w:t>县道</w:t>
            </w:r>
          </w:p>
        </w:tc>
        <w:tc>
          <w:tcPr>
            <w:tcW w:w="495" w:type="dxa"/>
            <w:vAlign w:val="center"/>
          </w:tcPr>
          <w:p>
            <w:pPr>
              <w:pStyle w:val="20"/>
            </w:pPr>
            <w:r>
              <w:rPr>
                <w:rFonts w:hint="eastAsia"/>
              </w:rPr>
              <w:t>5</w:t>
            </w:r>
          </w:p>
        </w:tc>
        <w:tc>
          <w:tcPr>
            <w:tcW w:w="1515" w:type="dxa"/>
            <w:vAlign w:val="center"/>
          </w:tcPr>
          <w:p>
            <w:pPr>
              <w:pStyle w:val="20"/>
            </w:pPr>
            <w:r>
              <w:rPr>
                <w:rFonts w:hint="eastAsia"/>
              </w:rPr>
              <w:t>东九路</w:t>
            </w:r>
          </w:p>
        </w:tc>
        <w:tc>
          <w:tcPr>
            <w:tcW w:w="496" w:type="dxa"/>
            <w:vAlign w:val="center"/>
          </w:tcPr>
          <w:p>
            <w:pPr>
              <w:pStyle w:val="20"/>
            </w:pPr>
            <w:r>
              <w:rPr>
                <w:rFonts w:hint="eastAsia"/>
              </w:rPr>
              <w:t>6</w:t>
            </w:r>
          </w:p>
        </w:tc>
        <w:tc>
          <w:tcPr>
            <w:tcW w:w="5894" w:type="dxa"/>
            <w:vAlign w:val="center"/>
          </w:tcPr>
          <w:p>
            <w:pPr>
              <w:pStyle w:val="20"/>
            </w:pPr>
            <w:r>
              <w:rPr>
                <w:rFonts w:hint="eastAsia"/>
              </w:rPr>
              <w:t>连通葛九路与东小路。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6</w:t>
            </w:r>
          </w:p>
        </w:tc>
        <w:tc>
          <w:tcPr>
            <w:tcW w:w="1515" w:type="dxa"/>
            <w:vAlign w:val="center"/>
          </w:tcPr>
          <w:p>
            <w:pPr>
              <w:pStyle w:val="20"/>
            </w:pPr>
            <w:r>
              <w:rPr>
                <w:rFonts w:hint="eastAsia"/>
              </w:rPr>
              <w:t>白万路</w:t>
            </w:r>
          </w:p>
        </w:tc>
        <w:tc>
          <w:tcPr>
            <w:tcW w:w="496" w:type="dxa"/>
            <w:vAlign w:val="center"/>
          </w:tcPr>
          <w:p>
            <w:pPr>
              <w:pStyle w:val="20"/>
            </w:pPr>
            <w:r>
              <w:rPr>
                <w:rFonts w:hint="eastAsia"/>
              </w:rPr>
              <w:t>19</w:t>
            </w:r>
          </w:p>
        </w:tc>
        <w:tc>
          <w:tcPr>
            <w:tcW w:w="5894" w:type="dxa"/>
            <w:vAlign w:val="center"/>
          </w:tcPr>
          <w:p>
            <w:pPr>
              <w:pStyle w:val="20"/>
            </w:pPr>
            <w:r>
              <w:rPr>
                <w:rFonts w:hint="eastAsia"/>
              </w:rPr>
              <w:t>连接辛庄、双港、八里台镇。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7</w:t>
            </w:r>
          </w:p>
        </w:tc>
        <w:tc>
          <w:tcPr>
            <w:tcW w:w="1515" w:type="dxa"/>
            <w:vAlign w:val="center"/>
          </w:tcPr>
          <w:p>
            <w:pPr>
              <w:pStyle w:val="20"/>
            </w:pPr>
            <w:r>
              <w:rPr>
                <w:rFonts w:hint="eastAsia"/>
              </w:rPr>
              <w:t>天八路</w:t>
            </w:r>
          </w:p>
        </w:tc>
        <w:tc>
          <w:tcPr>
            <w:tcW w:w="496" w:type="dxa"/>
            <w:vAlign w:val="center"/>
          </w:tcPr>
          <w:p>
            <w:pPr>
              <w:pStyle w:val="20"/>
            </w:pPr>
            <w:r>
              <w:rPr>
                <w:rFonts w:hint="eastAsia"/>
              </w:rPr>
              <w:t>8.4</w:t>
            </w:r>
          </w:p>
        </w:tc>
        <w:tc>
          <w:tcPr>
            <w:tcW w:w="5894" w:type="dxa"/>
            <w:vAlign w:val="center"/>
          </w:tcPr>
          <w:p>
            <w:pPr>
              <w:pStyle w:val="20"/>
            </w:pPr>
            <w:r>
              <w:rPr>
                <w:rFonts w:hint="eastAsia"/>
              </w:rPr>
              <w:t>连通津港公路、葛万公路。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8</w:t>
            </w:r>
          </w:p>
        </w:tc>
        <w:tc>
          <w:tcPr>
            <w:tcW w:w="1515" w:type="dxa"/>
            <w:vAlign w:val="center"/>
          </w:tcPr>
          <w:p>
            <w:pPr>
              <w:pStyle w:val="20"/>
            </w:pPr>
            <w:r>
              <w:rPr>
                <w:rFonts w:hint="eastAsia"/>
              </w:rPr>
              <w:t>盛塘路</w:t>
            </w:r>
          </w:p>
        </w:tc>
        <w:tc>
          <w:tcPr>
            <w:tcW w:w="496" w:type="dxa"/>
            <w:vAlign w:val="center"/>
          </w:tcPr>
          <w:p>
            <w:pPr>
              <w:pStyle w:val="20"/>
            </w:pPr>
            <w:r>
              <w:rPr>
                <w:rFonts w:hint="eastAsia"/>
              </w:rPr>
              <w:t>4</w:t>
            </w:r>
          </w:p>
        </w:tc>
        <w:tc>
          <w:tcPr>
            <w:tcW w:w="5894" w:type="dxa"/>
            <w:vAlign w:val="center"/>
          </w:tcPr>
          <w:p>
            <w:pPr>
              <w:pStyle w:val="20"/>
            </w:pPr>
            <w:r>
              <w:rPr>
                <w:rFonts w:hint="eastAsia"/>
              </w:rPr>
              <w:t>连通津港公路、津岐公路。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9</w:t>
            </w:r>
          </w:p>
        </w:tc>
        <w:tc>
          <w:tcPr>
            <w:tcW w:w="1515" w:type="dxa"/>
            <w:vAlign w:val="center"/>
          </w:tcPr>
          <w:p>
            <w:pPr>
              <w:pStyle w:val="20"/>
            </w:pPr>
            <w:r>
              <w:rPr>
                <w:rFonts w:hint="eastAsia"/>
              </w:rPr>
              <w:t>二八公路</w:t>
            </w:r>
          </w:p>
        </w:tc>
        <w:tc>
          <w:tcPr>
            <w:tcW w:w="496" w:type="dxa"/>
            <w:vAlign w:val="center"/>
          </w:tcPr>
          <w:p>
            <w:pPr>
              <w:pStyle w:val="20"/>
            </w:pPr>
            <w:r>
              <w:rPr>
                <w:rFonts w:hint="eastAsia"/>
              </w:rPr>
              <w:t>4</w:t>
            </w:r>
          </w:p>
        </w:tc>
        <w:tc>
          <w:tcPr>
            <w:tcW w:w="5894" w:type="dxa"/>
            <w:vAlign w:val="center"/>
          </w:tcPr>
          <w:p>
            <w:pPr>
              <w:pStyle w:val="20"/>
            </w:pPr>
            <w:r>
              <w:rPr>
                <w:rFonts w:hint="eastAsia"/>
              </w:rPr>
              <w:t>服务八里台镇区。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10</w:t>
            </w:r>
          </w:p>
        </w:tc>
        <w:tc>
          <w:tcPr>
            <w:tcW w:w="1515" w:type="dxa"/>
            <w:vAlign w:val="center"/>
          </w:tcPr>
          <w:p>
            <w:pPr>
              <w:pStyle w:val="20"/>
            </w:pPr>
            <w:r>
              <w:rPr>
                <w:rFonts w:hint="eastAsia"/>
              </w:rPr>
              <w:t>津沽附线二</w:t>
            </w:r>
          </w:p>
        </w:tc>
        <w:tc>
          <w:tcPr>
            <w:tcW w:w="496" w:type="dxa"/>
            <w:vAlign w:val="center"/>
          </w:tcPr>
          <w:p>
            <w:pPr>
              <w:pStyle w:val="20"/>
            </w:pPr>
            <w:r>
              <w:rPr>
                <w:rFonts w:hint="eastAsia"/>
              </w:rPr>
              <w:t>7.5</w:t>
            </w:r>
          </w:p>
        </w:tc>
        <w:tc>
          <w:tcPr>
            <w:tcW w:w="5894" w:type="dxa"/>
            <w:vAlign w:val="center"/>
          </w:tcPr>
          <w:p>
            <w:pPr>
              <w:pStyle w:val="20"/>
            </w:pPr>
            <w:r>
              <w:rPr>
                <w:rFonts w:hint="eastAsia"/>
              </w:rPr>
              <w:t>服务葛沽镇区。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11</w:t>
            </w:r>
          </w:p>
        </w:tc>
        <w:tc>
          <w:tcPr>
            <w:tcW w:w="1515" w:type="dxa"/>
            <w:vAlign w:val="center"/>
          </w:tcPr>
          <w:p>
            <w:pPr>
              <w:pStyle w:val="20"/>
            </w:pPr>
            <w:r>
              <w:rPr>
                <w:rFonts w:hint="eastAsia"/>
              </w:rPr>
              <w:t>北八路</w:t>
            </w:r>
          </w:p>
        </w:tc>
        <w:tc>
          <w:tcPr>
            <w:tcW w:w="496" w:type="dxa"/>
            <w:vAlign w:val="center"/>
          </w:tcPr>
          <w:p>
            <w:pPr>
              <w:pStyle w:val="20"/>
            </w:pPr>
            <w:r>
              <w:rPr>
                <w:rFonts w:hint="eastAsia"/>
              </w:rPr>
              <w:t>7</w:t>
            </w:r>
          </w:p>
        </w:tc>
        <w:tc>
          <w:tcPr>
            <w:tcW w:w="5894" w:type="dxa"/>
            <w:vAlign w:val="center"/>
          </w:tcPr>
          <w:p>
            <w:pPr>
              <w:pStyle w:val="20"/>
            </w:pPr>
            <w:r>
              <w:rPr>
                <w:rFonts w:hint="eastAsia"/>
              </w:rPr>
              <w:t>连通津歧公路与八里台工业园区，服务中部产业发展带。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12</w:t>
            </w:r>
          </w:p>
        </w:tc>
        <w:tc>
          <w:tcPr>
            <w:tcW w:w="1515" w:type="dxa"/>
            <w:vAlign w:val="center"/>
          </w:tcPr>
          <w:p>
            <w:pPr>
              <w:pStyle w:val="20"/>
            </w:pPr>
            <w:r>
              <w:rPr>
                <w:rFonts w:hint="eastAsia"/>
              </w:rPr>
              <w:t>双顺路</w:t>
            </w:r>
          </w:p>
        </w:tc>
        <w:tc>
          <w:tcPr>
            <w:tcW w:w="496" w:type="dxa"/>
            <w:vAlign w:val="center"/>
          </w:tcPr>
          <w:p>
            <w:pPr>
              <w:pStyle w:val="20"/>
            </w:pPr>
            <w:r>
              <w:rPr>
                <w:rFonts w:hint="eastAsia"/>
              </w:rPr>
              <w:t>6</w:t>
            </w:r>
          </w:p>
        </w:tc>
        <w:tc>
          <w:tcPr>
            <w:tcW w:w="5894" w:type="dxa"/>
            <w:vAlign w:val="center"/>
          </w:tcPr>
          <w:p>
            <w:pPr>
              <w:pStyle w:val="20"/>
            </w:pPr>
            <w:r>
              <w:rPr>
                <w:rFonts w:hint="eastAsia"/>
              </w:rPr>
              <w:t>连通天嘉湖与津港公路。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13</w:t>
            </w:r>
          </w:p>
        </w:tc>
        <w:tc>
          <w:tcPr>
            <w:tcW w:w="1515" w:type="dxa"/>
            <w:vAlign w:val="center"/>
          </w:tcPr>
          <w:p>
            <w:pPr>
              <w:pStyle w:val="20"/>
            </w:pPr>
            <w:r>
              <w:rPr>
                <w:rFonts w:hint="eastAsia"/>
              </w:rPr>
              <w:t>八西路</w:t>
            </w:r>
          </w:p>
        </w:tc>
        <w:tc>
          <w:tcPr>
            <w:tcW w:w="496" w:type="dxa"/>
            <w:vAlign w:val="center"/>
          </w:tcPr>
          <w:p>
            <w:pPr>
              <w:pStyle w:val="20"/>
            </w:pPr>
            <w:r>
              <w:rPr>
                <w:rFonts w:hint="eastAsia"/>
              </w:rPr>
              <w:t>12</w:t>
            </w:r>
          </w:p>
        </w:tc>
        <w:tc>
          <w:tcPr>
            <w:tcW w:w="5894" w:type="dxa"/>
            <w:vAlign w:val="center"/>
          </w:tcPr>
          <w:p>
            <w:pPr>
              <w:pStyle w:val="20"/>
            </w:pPr>
            <w:r>
              <w:rPr>
                <w:rFonts w:hint="eastAsia"/>
              </w:rPr>
              <w:t>方便北闸口与八里台以及西青的联系。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14</w:t>
            </w:r>
          </w:p>
        </w:tc>
        <w:tc>
          <w:tcPr>
            <w:tcW w:w="1515" w:type="dxa"/>
            <w:vAlign w:val="center"/>
          </w:tcPr>
          <w:p>
            <w:pPr>
              <w:pStyle w:val="20"/>
            </w:pPr>
            <w:r>
              <w:rPr>
                <w:rFonts w:hint="eastAsia"/>
              </w:rPr>
              <w:t>梨双路</w:t>
            </w:r>
          </w:p>
        </w:tc>
        <w:tc>
          <w:tcPr>
            <w:tcW w:w="496" w:type="dxa"/>
            <w:vAlign w:val="center"/>
          </w:tcPr>
          <w:p>
            <w:pPr>
              <w:pStyle w:val="20"/>
            </w:pPr>
            <w:r>
              <w:rPr>
                <w:rFonts w:hint="eastAsia"/>
              </w:rPr>
              <w:t>7.7</w:t>
            </w:r>
          </w:p>
        </w:tc>
        <w:tc>
          <w:tcPr>
            <w:tcW w:w="5894" w:type="dxa"/>
            <w:vAlign w:val="center"/>
          </w:tcPr>
          <w:p>
            <w:pPr>
              <w:pStyle w:val="20"/>
            </w:pPr>
            <w:r>
              <w:rPr>
                <w:rFonts w:hint="eastAsia"/>
              </w:rPr>
              <w:t>加强津南与西青、东丽的联系。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80" w:type="dxa"/>
            <w:vMerge w:val="continue"/>
            <w:vAlign w:val="center"/>
          </w:tcPr>
          <w:p>
            <w:pPr>
              <w:pStyle w:val="20"/>
            </w:pPr>
          </w:p>
        </w:tc>
        <w:tc>
          <w:tcPr>
            <w:tcW w:w="495" w:type="dxa"/>
            <w:vAlign w:val="center"/>
          </w:tcPr>
          <w:p>
            <w:pPr>
              <w:pStyle w:val="20"/>
            </w:pPr>
            <w:r>
              <w:rPr>
                <w:rFonts w:hint="eastAsia"/>
              </w:rPr>
              <w:t>15</w:t>
            </w:r>
          </w:p>
        </w:tc>
        <w:tc>
          <w:tcPr>
            <w:tcW w:w="1515" w:type="dxa"/>
            <w:vAlign w:val="center"/>
          </w:tcPr>
          <w:p>
            <w:pPr>
              <w:pStyle w:val="20"/>
            </w:pPr>
            <w:r>
              <w:rPr>
                <w:rFonts w:hint="eastAsia"/>
              </w:rPr>
              <w:t>月牙河西路</w:t>
            </w:r>
          </w:p>
        </w:tc>
        <w:tc>
          <w:tcPr>
            <w:tcW w:w="496" w:type="dxa"/>
            <w:vAlign w:val="center"/>
          </w:tcPr>
          <w:p>
            <w:pPr>
              <w:pStyle w:val="20"/>
            </w:pPr>
            <w:r>
              <w:rPr>
                <w:rFonts w:hint="eastAsia"/>
              </w:rPr>
              <w:t>14</w:t>
            </w:r>
          </w:p>
        </w:tc>
        <w:tc>
          <w:tcPr>
            <w:tcW w:w="5894" w:type="dxa"/>
            <w:vAlign w:val="center"/>
          </w:tcPr>
          <w:p>
            <w:pPr>
              <w:pStyle w:val="20"/>
            </w:pPr>
            <w:r>
              <w:rPr>
                <w:rFonts w:hint="eastAsia"/>
              </w:rPr>
              <w:t>加强咸水沽与北闸口小站联系</w:t>
            </w:r>
          </w:p>
        </w:tc>
      </w:tr>
    </w:tbl>
    <w:p>
      <w:pPr>
        <w:spacing w:line="560" w:lineRule="exact"/>
        <w:jc w:val="center"/>
        <w:rPr>
          <w:rFonts w:eastAsia="黑体" w:cs="黑体"/>
          <w:sz w:val="32"/>
          <w:szCs w:val="32"/>
        </w:rPr>
      </w:pPr>
      <w:bookmarkStart w:id="78" w:name="_Toc2774"/>
    </w:p>
    <w:p>
      <w:pPr>
        <w:keepNext w:val="0"/>
        <w:keepLines w:val="0"/>
        <w:pageBreakBefore w:val="0"/>
        <w:kinsoku/>
        <w:wordWrap/>
        <w:overflowPunct/>
        <w:topLinePunct w:val="0"/>
        <w:autoSpaceDE/>
        <w:autoSpaceDN/>
        <w:bidi w:val="0"/>
        <w:adjustRightInd/>
        <w:snapToGrid/>
        <w:spacing w:line="540" w:lineRule="exact"/>
        <w:jc w:val="center"/>
        <w:rPr>
          <w:rFonts w:eastAsia="黑体" w:cs="黑体"/>
          <w:sz w:val="32"/>
          <w:szCs w:val="32"/>
        </w:rPr>
      </w:pPr>
      <w:r>
        <w:rPr>
          <w:rFonts w:hint="eastAsia" w:eastAsia="黑体" w:cs="黑体"/>
          <w:sz w:val="32"/>
          <w:szCs w:val="32"/>
        </w:rPr>
        <w:t>第五章　农村公路网发展规划实施安排</w:t>
      </w:r>
      <w:bookmarkEnd w:id="77"/>
      <w:bookmarkEnd w:id="78"/>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黑体" w:cs="黑体"/>
          <w:sz w:val="32"/>
          <w:szCs w:val="32"/>
        </w:rPr>
      </w:pPr>
      <w:bookmarkStart w:id="79" w:name="_Toc202505884"/>
      <w:bookmarkStart w:id="80" w:name="_Toc15325"/>
      <w:r>
        <w:rPr>
          <w:rFonts w:hint="eastAsia" w:eastAsia="黑体" w:cs="黑体"/>
          <w:sz w:val="32"/>
          <w:szCs w:val="32"/>
        </w:rPr>
        <w:t>一、分期实施</w:t>
      </w:r>
      <w:bookmarkEnd w:id="79"/>
      <w:r>
        <w:rPr>
          <w:rFonts w:hint="eastAsia" w:eastAsia="黑体" w:cs="黑体"/>
          <w:sz w:val="32"/>
          <w:szCs w:val="32"/>
        </w:rPr>
        <w:t>原则</w:t>
      </w:r>
      <w:bookmarkEnd w:id="80"/>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公路网规划的分期实施，就是要按照公路网规划布局的发展方针，以促进区域经济开发和社会发展为目标，以交通运输需求为依据，以经济效益为中心，合理确定不同时期各条路线的拟建等级，科学安排规划期内各待建项目的序列，保证公路网发展建设的连续性和完整性。</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楷体_GB2312" w:cs="楷体_GB2312"/>
          <w:sz w:val="32"/>
          <w:szCs w:val="32"/>
        </w:rPr>
      </w:pPr>
      <w:bookmarkStart w:id="81" w:name="_Toc202505885"/>
      <w:r>
        <w:rPr>
          <w:rFonts w:hint="eastAsia" w:eastAsia="楷体_GB2312" w:cs="楷体_GB2312"/>
          <w:sz w:val="32"/>
          <w:szCs w:val="32"/>
        </w:rPr>
        <w:t>（一）公路规划分期实施序列的安排原则</w:t>
      </w:r>
      <w:bookmarkEnd w:id="81"/>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1．依照公路网规划的总体布局，根据规划总目标和阶段性目标，结合具体线路交通量的发展水平和资金的筹措情况，综合考虑外部环境的约束条件和可能发生的政策变动等因素，安排公路建设项目。</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2．公路建设要先通道，后网络；先干线，后支线；注重搞好公路联网建设，以提高路网整体服务水平为目标。</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3．统筹规划、分布实施、逐步完善。优先建设对整个路网功能发挥突出作用的路段或路线。</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楷体_GB2312" w:cs="楷体_GB2312"/>
          <w:sz w:val="32"/>
          <w:szCs w:val="32"/>
        </w:rPr>
      </w:pPr>
      <w:bookmarkStart w:id="82" w:name="_Toc202505886"/>
      <w:r>
        <w:rPr>
          <w:rFonts w:hint="eastAsia" w:eastAsia="楷体_GB2312" w:cs="楷体_GB2312"/>
          <w:sz w:val="32"/>
          <w:szCs w:val="32"/>
        </w:rPr>
        <w:t>（二）实施序列的确定</w:t>
      </w:r>
      <w:bookmarkEnd w:id="82"/>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综合考虑行政区划、自然地形条件、施工难易程度、交通流量的大小以及资金筹措的可能性等，分别将布局确定的各条道路按照规划阶段划分，便于建设实施。</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由于建设资金的限制，区域内的建设项目不可能同时开工，为了充分发挥建设资金的投资效益性，需要科学的决策，合理安排规划方案建设。对于农村公路规划，我们采用综合因素法和专家经验法相结合，来合理确定公路建设项目的实施序列。综合因素法就是综合分析区域内社会、经济、政治、交通需求以及自然、地理条件等因素，采用定性与定量相结合，确定各项目建设的迫切度，然后依据其迫切度的大小来安排项目的建设序列。专家经验法是有关方面的专家在综合分析各方面的基础上，分析判断各拟建项目的轻重缓急来确定序列。最终的目的是合理的进行资源分配，尽快的改善路网的服务水平，使规划方案和实施步骤更为合理。</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楷体_GB2312" w:cs="楷体_GB2312"/>
          <w:sz w:val="32"/>
          <w:szCs w:val="32"/>
        </w:rPr>
      </w:pPr>
      <w:bookmarkStart w:id="83" w:name="_Toc202505887"/>
      <w:r>
        <w:rPr>
          <w:rFonts w:hint="eastAsia" w:eastAsia="楷体_GB2312" w:cs="楷体_GB2312"/>
          <w:sz w:val="32"/>
          <w:szCs w:val="32"/>
        </w:rPr>
        <w:t>（三）分期实施的序列安排</w:t>
      </w:r>
      <w:bookmarkEnd w:id="83"/>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公路建设项目的序列安排按照公路网规划的规划期划分两个阶段进行，即2022—2025、2026—2035根据“近期基本适应、中远期适当超前”的步骤，安排规划的实施序列如下：</w:t>
      </w:r>
    </w:p>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r>
        <w:rPr>
          <w:rFonts w:hint="eastAsia" w:eastAsia="仿宋_GB2312" w:cs="仿宋_GB2312"/>
          <w:sz w:val="32"/>
          <w:szCs w:val="32"/>
        </w:rPr>
        <w:t>1．第一阶段：到2025年末，新建部分发展需要贯通的县道、乡道，并完成部分主要县道、乡道的改造升级工程，使路网平均等级升高，路网整体服务水平有较大的提高，基本实现以干线和县道系统为主骨架的农村公路网络，使路网服务功能适应并适当超前于经济发展水平。津南区农村公路总里程将达到247公里，其中，县道67公里，乡道65公里，村道115公里；一级公路55公里，二级公路37公里，三级公路65公里，四级公路90公里。见表5-1。</w:t>
      </w:r>
    </w:p>
    <w:p>
      <w:pPr>
        <w:pStyle w:val="20"/>
        <w:keepNext w:val="0"/>
        <w:keepLines w:val="0"/>
        <w:pageBreakBefore w:val="0"/>
        <w:kinsoku/>
        <w:wordWrap/>
        <w:overflowPunct/>
        <w:topLinePunct w:val="0"/>
        <w:autoSpaceDE/>
        <w:autoSpaceDN/>
        <w:bidi w:val="0"/>
        <w:adjustRightInd/>
        <w:snapToGrid/>
        <w:spacing w:line="540" w:lineRule="exact"/>
      </w:pPr>
      <w:r>
        <w:rPr>
          <w:rFonts w:hint="eastAsia"/>
        </w:rPr>
        <w:t xml:space="preserve">表5-1 2025年农村公路里程 </w:t>
      </w:r>
    </w:p>
    <w:tbl>
      <w:tblPr>
        <w:tblStyle w:val="6"/>
        <w:tblW w:w="87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4"/>
        <w:gridCol w:w="1453"/>
        <w:gridCol w:w="1453"/>
        <w:gridCol w:w="1453"/>
        <w:gridCol w:w="1453"/>
        <w:gridCol w:w="1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54"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rPr>
                <w:rFonts w:eastAsia="黑体" w:cs="黑体"/>
              </w:rPr>
            </w:pPr>
          </w:p>
        </w:tc>
        <w:tc>
          <w:tcPr>
            <w:tcW w:w="1453"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rPr>
                <w:rFonts w:eastAsia="黑体" w:cs="黑体"/>
              </w:rPr>
            </w:pPr>
            <w:r>
              <w:rPr>
                <w:rFonts w:hint="eastAsia" w:eastAsia="黑体" w:cs="黑体"/>
              </w:rPr>
              <w:t>一级</w:t>
            </w:r>
          </w:p>
        </w:tc>
        <w:tc>
          <w:tcPr>
            <w:tcW w:w="1453"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rPr>
                <w:rFonts w:eastAsia="黑体" w:cs="黑体"/>
              </w:rPr>
            </w:pPr>
            <w:r>
              <w:rPr>
                <w:rFonts w:hint="eastAsia" w:eastAsia="黑体" w:cs="黑体"/>
              </w:rPr>
              <w:t>二级</w:t>
            </w:r>
          </w:p>
        </w:tc>
        <w:tc>
          <w:tcPr>
            <w:tcW w:w="1453"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rPr>
                <w:rFonts w:eastAsia="黑体" w:cs="黑体"/>
              </w:rPr>
            </w:pPr>
            <w:r>
              <w:rPr>
                <w:rFonts w:hint="eastAsia" w:eastAsia="黑体" w:cs="黑体"/>
              </w:rPr>
              <w:t>三级</w:t>
            </w:r>
          </w:p>
        </w:tc>
        <w:tc>
          <w:tcPr>
            <w:tcW w:w="1453"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rPr>
                <w:rFonts w:eastAsia="黑体" w:cs="黑体"/>
              </w:rPr>
            </w:pPr>
            <w:r>
              <w:rPr>
                <w:rFonts w:hint="eastAsia" w:eastAsia="黑体" w:cs="黑体"/>
              </w:rPr>
              <w:t>四级</w:t>
            </w:r>
          </w:p>
        </w:tc>
        <w:tc>
          <w:tcPr>
            <w:tcW w:w="1452"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rPr>
                <w:rFonts w:eastAsia="黑体" w:cs="黑体"/>
              </w:rPr>
            </w:pPr>
            <w:r>
              <w:rPr>
                <w:rFonts w:hint="eastAsia" w:eastAsia="黑体" w:cs="黑体"/>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54"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pPr>
            <w:r>
              <w:rPr>
                <w:rFonts w:hint="eastAsia"/>
              </w:rPr>
              <w:t>县道</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55</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12</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0</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0</w:t>
            </w:r>
          </w:p>
        </w:tc>
        <w:tc>
          <w:tcPr>
            <w:tcW w:w="1452"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54"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pPr>
            <w:r>
              <w:rPr>
                <w:rFonts w:hint="eastAsia"/>
              </w:rPr>
              <w:t>乡道</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0</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10</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25</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30</w:t>
            </w:r>
          </w:p>
        </w:tc>
        <w:tc>
          <w:tcPr>
            <w:tcW w:w="1452"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54"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pPr>
            <w:r>
              <w:rPr>
                <w:rFonts w:hint="eastAsia"/>
              </w:rPr>
              <w:t>村道</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0</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15</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40</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60</w:t>
            </w:r>
          </w:p>
        </w:tc>
        <w:tc>
          <w:tcPr>
            <w:tcW w:w="1452"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54" w:type="dxa"/>
            <w:tcMar>
              <w:top w:w="15" w:type="dxa"/>
              <w:left w:w="15" w:type="dxa"/>
              <w:bottom w:w="0" w:type="dxa"/>
              <w:right w:w="15" w:type="dxa"/>
            </w:tcMar>
            <w:vAlign w:val="center"/>
          </w:tcPr>
          <w:p>
            <w:pPr>
              <w:pStyle w:val="20"/>
              <w:keepNext w:val="0"/>
              <w:keepLines w:val="0"/>
              <w:pageBreakBefore w:val="0"/>
              <w:kinsoku/>
              <w:wordWrap/>
              <w:overflowPunct/>
              <w:topLinePunct w:val="0"/>
              <w:autoSpaceDE/>
              <w:autoSpaceDN/>
              <w:bidi w:val="0"/>
              <w:adjustRightInd/>
              <w:snapToGrid/>
              <w:spacing w:line="320" w:lineRule="exact"/>
              <w:textAlignment w:val="auto"/>
            </w:pPr>
            <w:r>
              <w:rPr>
                <w:rFonts w:hint="eastAsia"/>
              </w:rPr>
              <w:t>合计</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55</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37</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65</w:t>
            </w:r>
          </w:p>
        </w:tc>
        <w:tc>
          <w:tcPr>
            <w:tcW w:w="1453"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90</w:t>
            </w:r>
          </w:p>
        </w:tc>
        <w:tc>
          <w:tcPr>
            <w:tcW w:w="1452"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kern w:val="0"/>
                <w:szCs w:val="21"/>
                <w:lang w:bidi="ar"/>
              </w:rPr>
            </w:pPr>
            <w:r>
              <w:rPr>
                <w:rFonts w:hint="eastAsia"/>
                <w:color w:val="000000"/>
                <w:kern w:val="0"/>
                <w:szCs w:val="21"/>
                <w:lang w:bidi="ar"/>
              </w:rPr>
              <w:t>247</w:t>
            </w:r>
          </w:p>
        </w:tc>
      </w:tr>
    </w:tbl>
    <w:p>
      <w:pPr>
        <w:keepNext w:val="0"/>
        <w:keepLines w:val="0"/>
        <w:pageBreakBefore w:val="0"/>
        <w:kinsoku/>
        <w:wordWrap/>
        <w:overflowPunct/>
        <w:topLinePunct w:val="0"/>
        <w:autoSpaceDE/>
        <w:autoSpaceDN/>
        <w:bidi w:val="0"/>
        <w:adjustRightInd/>
        <w:snapToGrid/>
        <w:spacing w:line="540" w:lineRule="exact"/>
        <w:ind w:firstLine="640" w:firstLineChars="200"/>
        <w:rPr>
          <w:rFonts w:eastAsia="仿宋_GB2312" w:cs="仿宋_GB2312"/>
          <w:sz w:val="32"/>
          <w:szCs w:val="32"/>
        </w:rPr>
      </w:pPr>
      <w:bookmarkStart w:id="84" w:name="_Toc202505891"/>
      <w:r>
        <w:rPr>
          <w:rFonts w:hint="eastAsia" w:eastAsia="仿宋_GB2312" w:cs="仿宋_GB2312"/>
          <w:sz w:val="32"/>
          <w:szCs w:val="32"/>
        </w:rPr>
        <w:t>2．第二阶段：到2035年末，实现县道一、二级化，主要乡道二、三级化，每个行政村至少有两条对外连通的公路，农村公路形成成熟的路网，特别是乡村路实现网络化建设，达到公路运输水平完全适应并超前于经济发展水平。津南区农村公路总里程将达到325公里，其中县道131公里，乡道74公里，村道120公里；一级公路79公里，二级公路72公里，三级公路84公里，四级公路90公里，见表5-2。</w:t>
      </w:r>
    </w:p>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eastAsia="仿宋_GB2312" w:cs="仿宋_GB2312"/>
          <w:sz w:val="32"/>
          <w:szCs w:val="32"/>
        </w:rPr>
      </w:pPr>
      <w:r>
        <w:rPr>
          <w:rFonts w:hint="eastAsia"/>
        </w:rPr>
        <w:t>表5-2 2035年津南区农村公路网的技术等级里程</w:t>
      </w:r>
    </w:p>
    <w:tbl>
      <w:tblPr>
        <w:tblStyle w:val="6"/>
        <w:tblW w:w="87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65"/>
        <w:gridCol w:w="1466"/>
        <w:gridCol w:w="1466"/>
        <w:gridCol w:w="1466"/>
        <w:gridCol w:w="1466"/>
        <w:gridCol w:w="1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465" w:type="dxa"/>
            <w:tcMar>
              <w:top w:w="15" w:type="dxa"/>
              <w:left w:w="15" w:type="dxa"/>
              <w:bottom w:w="0" w:type="dxa"/>
              <w:right w:w="15" w:type="dxa"/>
            </w:tcMar>
            <w:vAlign w:val="center"/>
          </w:tcPr>
          <w:p>
            <w:pPr>
              <w:pStyle w:val="20"/>
              <w:jc w:val="both"/>
              <w:rPr>
                <w:rFonts w:eastAsia="黑体" w:cs="黑体"/>
              </w:rPr>
            </w:pP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一级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二级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三级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四级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465" w:type="dxa"/>
            <w:tcMar>
              <w:top w:w="15" w:type="dxa"/>
              <w:left w:w="15" w:type="dxa"/>
              <w:bottom w:w="0" w:type="dxa"/>
              <w:right w:w="15" w:type="dxa"/>
            </w:tcMar>
            <w:vAlign w:val="center"/>
          </w:tcPr>
          <w:p>
            <w:pPr>
              <w:pStyle w:val="20"/>
            </w:pPr>
            <w:r>
              <w:rPr>
                <w:rFonts w:hint="eastAsia"/>
              </w:rPr>
              <w:t>县道</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79</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52</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bottom"/>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465" w:type="dxa"/>
            <w:tcMar>
              <w:top w:w="15" w:type="dxa"/>
              <w:left w:w="15" w:type="dxa"/>
              <w:bottom w:w="0" w:type="dxa"/>
              <w:right w:w="15" w:type="dxa"/>
            </w:tcMar>
            <w:vAlign w:val="center"/>
          </w:tcPr>
          <w:p>
            <w:pPr>
              <w:pStyle w:val="20"/>
            </w:pPr>
            <w:r>
              <w:rPr>
                <w:rFonts w:hint="eastAsia"/>
              </w:rPr>
              <w:t>乡道</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54</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465" w:type="dxa"/>
            <w:tcMar>
              <w:top w:w="15" w:type="dxa"/>
              <w:left w:w="15" w:type="dxa"/>
              <w:bottom w:w="0" w:type="dxa"/>
              <w:right w:w="15" w:type="dxa"/>
            </w:tcMar>
            <w:vAlign w:val="center"/>
          </w:tcPr>
          <w:p>
            <w:pPr>
              <w:pStyle w:val="20"/>
            </w:pPr>
            <w:r>
              <w:rPr>
                <w:rFonts w:hint="eastAsia"/>
              </w:rPr>
              <w:t>村道</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90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465" w:type="dxa"/>
            <w:tcMar>
              <w:top w:w="15" w:type="dxa"/>
              <w:left w:w="15" w:type="dxa"/>
              <w:bottom w:w="0" w:type="dxa"/>
              <w:right w:w="15" w:type="dxa"/>
            </w:tcMar>
            <w:vAlign w:val="center"/>
          </w:tcPr>
          <w:p>
            <w:pPr>
              <w:pStyle w:val="20"/>
            </w:pPr>
            <w:r>
              <w:rPr>
                <w:rFonts w:hint="eastAsia"/>
              </w:rPr>
              <w:t>合计</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79</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72</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84</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90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325</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85" w:name="_Toc14600"/>
      <w:r>
        <w:rPr>
          <w:rFonts w:hint="eastAsia" w:eastAsia="黑体" w:cs="黑体"/>
          <w:sz w:val="32"/>
          <w:szCs w:val="32"/>
        </w:rPr>
        <w:t>二、近期建设重点</w:t>
      </w:r>
      <w:bookmarkEnd w:id="84"/>
      <w:bookmarkEnd w:id="8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津南区公路近期建设重点确定，就是在建设项目排序的基础上，结合“十四五”的总体规划，着重提出最迫切的建设重点，近期建设项目如表5-3所示。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 xml:space="preserve">表5-3近期公路建设重点                   </w:t>
      </w:r>
    </w:p>
    <w:tbl>
      <w:tblPr>
        <w:tblStyle w:val="6"/>
        <w:tblW w:w="88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92"/>
        <w:gridCol w:w="592"/>
        <w:gridCol w:w="1390"/>
        <w:gridCol w:w="2718"/>
        <w:gridCol w:w="1636"/>
        <w:gridCol w:w="975"/>
        <w:gridCol w:w="9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pStyle w:val="20"/>
              <w:rPr>
                <w:rFonts w:eastAsia="黑体" w:cs="黑体"/>
              </w:rPr>
            </w:pPr>
            <w:r>
              <w:rPr>
                <w:rFonts w:hint="eastAsia" w:eastAsia="黑体" w:cs="黑体"/>
              </w:rPr>
              <w:t>序号</w:t>
            </w:r>
          </w:p>
        </w:tc>
        <w:tc>
          <w:tcPr>
            <w:tcW w:w="1390" w:type="dxa"/>
            <w:tcMar>
              <w:top w:w="15" w:type="dxa"/>
              <w:left w:w="15" w:type="dxa"/>
              <w:bottom w:w="0" w:type="dxa"/>
              <w:right w:w="15" w:type="dxa"/>
            </w:tcMar>
            <w:vAlign w:val="center"/>
          </w:tcPr>
          <w:p>
            <w:pPr>
              <w:pStyle w:val="20"/>
              <w:rPr>
                <w:rFonts w:eastAsia="黑体" w:cs="黑体"/>
              </w:rPr>
            </w:pPr>
            <w:r>
              <w:rPr>
                <w:rFonts w:hint="eastAsia" w:eastAsia="黑体" w:cs="黑体"/>
              </w:rPr>
              <w:t>项目名称</w:t>
            </w:r>
          </w:p>
        </w:tc>
        <w:tc>
          <w:tcPr>
            <w:tcW w:w="2718" w:type="dxa"/>
            <w:tcMar>
              <w:top w:w="15" w:type="dxa"/>
              <w:left w:w="15" w:type="dxa"/>
              <w:bottom w:w="0" w:type="dxa"/>
              <w:right w:w="15" w:type="dxa"/>
            </w:tcMar>
            <w:vAlign w:val="center"/>
          </w:tcPr>
          <w:p>
            <w:pPr>
              <w:pStyle w:val="20"/>
              <w:rPr>
                <w:rFonts w:eastAsia="黑体" w:cs="黑体"/>
              </w:rPr>
            </w:pPr>
            <w:r>
              <w:rPr>
                <w:rFonts w:hint="eastAsia" w:eastAsia="黑体" w:cs="黑体"/>
              </w:rPr>
              <w:t>起讫点</w:t>
            </w:r>
          </w:p>
        </w:tc>
        <w:tc>
          <w:tcPr>
            <w:tcW w:w="1636" w:type="dxa"/>
            <w:tcMar>
              <w:top w:w="15" w:type="dxa"/>
              <w:left w:w="15" w:type="dxa"/>
              <w:bottom w:w="0" w:type="dxa"/>
              <w:right w:w="15" w:type="dxa"/>
            </w:tcMar>
            <w:vAlign w:val="center"/>
          </w:tcPr>
          <w:p>
            <w:pPr>
              <w:pStyle w:val="20"/>
              <w:rPr>
                <w:rFonts w:eastAsia="黑体" w:cs="黑体"/>
              </w:rPr>
            </w:pPr>
            <w:r>
              <w:rPr>
                <w:rFonts w:hint="eastAsia" w:eastAsia="黑体" w:cs="黑体"/>
              </w:rPr>
              <w:t>建设性质</w:t>
            </w:r>
          </w:p>
        </w:tc>
        <w:tc>
          <w:tcPr>
            <w:tcW w:w="975" w:type="dxa"/>
            <w:tcMar>
              <w:top w:w="15" w:type="dxa"/>
              <w:left w:w="15" w:type="dxa"/>
              <w:bottom w:w="0" w:type="dxa"/>
              <w:right w:w="15" w:type="dxa"/>
            </w:tcMar>
            <w:vAlign w:val="center"/>
          </w:tcPr>
          <w:p>
            <w:pPr>
              <w:pStyle w:val="20"/>
              <w:rPr>
                <w:rFonts w:eastAsia="黑体" w:cs="黑体"/>
              </w:rPr>
            </w:pPr>
            <w:r>
              <w:rPr>
                <w:rFonts w:hint="eastAsia" w:eastAsia="黑体" w:cs="黑体"/>
              </w:rPr>
              <w:t>规划等级</w:t>
            </w:r>
          </w:p>
        </w:tc>
        <w:tc>
          <w:tcPr>
            <w:tcW w:w="929" w:type="dxa"/>
            <w:tcMar>
              <w:top w:w="15" w:type="dxa"/>
              <w:left w:w="15" w:type="dxa"/>
              <w:bottom w:w="0" w:type="dxa"/>
              <w:right w:w="15" w:type="dxa"/>
            </w:tcMar>
            <w:vAlign w:val="center"/>
          </w:tcPr>
          <w:p>
            <w:pPr>
              <w:pStyle w:val="20"/>
              <w:rPr>
                <w:rFonts w:eastAsia="黑体" w:cs="黑体"/>
              </w:rPr>
            </w:pPr>
            <w:r>
              <w:rPr>
                <w:rFonts w:hint="eastAsia" w:eastAsia="黑体" w:cs="黑体"/>
              </w:rPr>
              <w:t>里程</w:t>
            </w:r>
          </w:p>
          <w:p>
            <w:pPr>
              <w:pStyle w:val="20"/>
              <w:rPr>
                <w:rFonts w:eastAsia="黑体" w:cs="黑体"/>
              </w:rPr>
            </w:pPr>
            <w:r>
              <w:rPr>
                <w:rFonts w:hint="eastAsia" w:eastAsia="黑体" w:cs="黑体"/>
              </w:rPr>
              <w:t>（km）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restart"/>
            <w:tcMar>
              <w:top w:w="15" w:type="dxa"/>
              <w:left w:w="15" w:type="dxa"/>
              <w:bottom w:w="0" w:type="dxa"/>
              <w:right w:w="15" w:type="dxa"/>
            </w:tcMar>
            <w:vAlign w:val="center"/>
          </w:tcPr>
          <w:p>
            <w:pPr>
              <w:pStyle w:val="20"/>
            </w:pPr>
            <w:r>
              <w:rPr>
                <w:rFonts w:hint="eastAsia"/>
              </w:rPr>
              <w:t>乡道</w:t>
            </w:r>
          </w:p>
        </w:tc>
        <w:tc>
          <w:tcPr>
            <w:tcW w:w="592" w:type="dxa"/>
            <w:tcMar>
              <w:top w:w="15" w:type="dxa"/>
              <w:left w:w="15" w:type="dxa"/>
              <w:bottom w:w="0" w:type="dxa"/>
              <w:right w:w="15" w:type="dxa"/>
            </w:tcMar>
            <w:vAlign w:val="center"/>
          </w:tcPr>
          <w:p>
            <w:pPr>
              <w:pStyle w:val="20"/>
            </w:pPr>
            <w:r>
              <w:t>1</w:t>
            </w:r>
          </w:p>
        </w:tc>
        <w:tc>
          <w:tcPr>
            <w:tcW w:w="1390" w:type="dxa"/>
            <w:tcMar>
              <w:top w:w="15" w:type="dxa"/>
              <w:left w:w="15" w:type="dxa"/>
              <w:bottom w:w="0" w:type="dxa"/>
              <w:right w:w="15" w:type="dxa"/>
            </w:tcMar>
            <w:vAlign w:val="center"/>
          </w:tcPr>
          <w:p>
            <w:pPr>
              <w:pStyle w:val="20"/>
            </w:pPr>
            <w:r>
              <w:t>营房道</w:t>
            </w:r>
          </w:p>
        </w:tc>
        <w:tc>
          <w:tcPr>
            <w:tcW w:w="2718" w:type="dxa"/>
            <w:tcMar>
              <w:top w:w="15" w:type="dxa"/>
              <w:left w:w="15" w:type="dxa"/>
              <w:bottom w:w="0" w:type="dxa"/>
              <w:right w:w="15" w:type="dxa"/>
            </w:tcMar>
            <w:vAlign w:val="center"/>
          </w:tcPr>
          <w:p>
            <w:pPr>
              <w:pStyle w:val="20"/>
            </w:pPr>
            <w:r>
              <w:t>津沽路—东九路</w:t>
            </w:r>
          </w:p>
        </w:tc>
        <w:tc>
          <w:tcPr>
            <w:tcW w:w="1636" w:type="dxa"/>
            <w:tcMar>
              <w:top w:w="15" w:type="dxa"/>
              <w:left w:w="15" w:type="dxa"/>
              <w:bottom w:w="0" w:type="dxa"/>
              <w:right w:w="15" w:type="dxa"/>
            </w:tcMar>
            <w:vAlign w:val="center"/>
          </w:tcPr>
          <w:p>
            <w:pPr>
              <w:pStyle w:val="20"/>
            </w:pPr>
            <w:r>
              <w:t>改建</w:t>
            </w:r>
          </w:p>
        </w:tc>
        <w:tc>
          <w:tcPr>
            <w:tcW w:w="975" w:type="dxa"/>
            <w:tcMar>
              <w:top w:w="15" w:type="dxa"/>
              <w:left w:w="15" w:type="dxa"/>
              <w:bottom w:w="0" w:type="dxa"/>
              <w:right w:w="15" w:type="dxa"/>
            </w:tcMar>
            <w:vAlign w:val="center"/>
          </w:tcPr>
          <w:p>
            <w:pPr>
              <w:pStyle w:val="20"/>
            </w:pPr>
            <w:r>
              <w:t>二级</w:t>
            </w:r>
          </w:p>
        </w:tc>
        <w:tc>
          <w:tcPr>
            <w:tcW w:w="929" w:type="dxa"/>
            <w:tcMar>
              <w:top w:w="15" w:type="dxa"/>
              <w:left w:w="15" w:type="dxa"/>
              <w:bottom w:w="0" w:type="dxa"/>
              <w:right w:w="15" w:type="dxa"/>
            </w:tcMar>
            <w:vAlign w:val="center"/>
          </w:tcPr>
          <w:p>
            <w:pPr>
              <w:pStyle w:val="20"/>
            </w:pPr>
            <w: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pStyle w:val="20"/>
            </w:pPr>
            <w:r>
              <w:t>2</w:t>
            </w:r>
          </w:p>
        </w:tc>
        <w:tc>
          <w:tcPr>
            <w:tcW w:w="1390" w:type="dxa"/>
            <w:tcMar>
              <w:top w:w="15" w:type="dxa"/>
              <w:left w:w="15" w:type="dxa"/>
              <w:bottom w:w="0" w:type="dxa"/>
              <w:right w:w="15" w:type="dxa"/>
            </w:tcMar>
            <w:vAlign w:val="center"/>
          </w:tcPr>
          <w:p>
            <w:pPr>
              <w:pStyle w:val="20"/>
            </w:pPr>
            <w:r>
              <w:t>洪泥河东路</w:t>
            </w:r>
          </w:p>
        </w:tc>
        <w:tc>
          <w:tcPr>
            <w:tcW w:w="2718" w:type="dxa"/>
            <w:tcMar>
              <w:top w:w="15" w:type="dxa"/>
              <w:left w:w="15" w:type="dxa"/>
              <w:bottom w:w="0" w:type="dxa"/>
              <w:right w:w="15" w:type="dxa"/>
            </w:tcMar>
            <w:vAlign w:val="center"/>
          </w:tcPr>
          <w:p>
            <w:pPr>
              <w:pStyle w:val="20"/>
            </w:pPr>
            <w:r>
              <w:t>二八公路—星海路</w:t>
            </w:r>
          </w:p>
        </w:tc>
        <w:tc>
          <w:tcPr>
            <w:tcW w:w="1636" w:type="dxa"/>
            <w:tcMar>
              <w:top w:w="15" w:type="dxa"/>
              <w:left w:w="15" w:type="dxa"/>
              <w:bottom w:w="0" w:type="dxa"/>
              <w:right w:w="15" w:type="dxa"/>
            </w:tcMar>
            <w:vAlign w:val="center"/>
          </w:tcPr>
          <w:p>
            <w:pPr>
              <w:pStyle w:val="20"/>
            </w:pPr>
            <w:r>
              <w:t>改建</w:t>
            </w:r>
          </w:p>
        </w:tc>
        <w:tc>
          <w:tcPr>
            <w:tcW w:w="975" w:type="dxa"/>
            <w:tcMar>
              <w:top w:w="15" w:type="dxa"/>
              <w:left w:w="15" w:type="dxa"/>
              <w:bottom w:w="0" w:type="dxa"/>
              <w:right w:w="15" w:type="dxa"/>
            </w:tcMar>
            <w:vAlign w:val="center"/>
          </w:tcPr>
          <w:p>
            <w:pPr>
              <w:pStyle w:val="20"/>
            </w:pPr>
            <w:r>
              <w:t>三级</w:t>
            </w:r>
          </w:p>
        </w:tc>
        <w:tc>
          <w:tcPr>
            <w:tcW w:w="929" w:type="dxa"/>
            <w:tcMar>
              <w:top w:w="15" w:type="dxa"/>
              <w:left w:w="15" w:type="dxa"/>
              <w:bottom w:w="0" w:type="dxa"/>
              <w:right w:w="15" w:type="dxa"/>
            </w:tcMar>
            <w:vAlign w:val="center"/>
          </w:tcPr>
          <w:p>
            <w:pPr>
              <w:pStyle w:val="20"/>
            </w:pPr>
            <w: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3</w:t>
            </w:r>
          </w:p>
        </w:tc>
        <w:tc>
          <w:tcPr>
            <w:tcW w:w="1390"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西排河路</w:t>
            </w:r>
          </w:p>
        </w:tc>
        <w:tc>
          <w:tcPr>
            <w:tcW w:w="2718"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津南西青界—静咸公路</w:t>
            </w:r>
          </w:p>
        </w:tc>
        <w:tc>
          <w:tcPr>
            <w:tcW w:w="1636"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新建</w:t>
            </w:r>
          </w:p>
        </w:tc>
        <w:tc>
          <w:tcPr>
            <w:tcW w:w="975"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三级</w:t>
            </w:r>
          </w:p>
        </w:tc>
        <w:tc>
          <w:tcPr>
            <w:tcW w:w="929"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restart"/>
            <w:tcMar>
              <w:top w:w="15" w:type="dxa"/>
              <w:left w:w="15" w:type="dxa"/>
              <w:bottom w:w="0" w:type="dxa"/>
              <w:right w:w="15" w:type="dxa"/>
            </w:tcMar>
            <w:vAlign w:val="center"/>
          </w:tcPr>
          <w:p>
            <w:pPr>
              <w:pStyle w:val="20"/>
            </w:pPr>
            <w:r>
              <w:rPr>
                <w:rFonts w:hint="eastAsia"/>
              </w:rPr>
              <w:t>县道</w:t>
            </w: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1</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天八路</w:t>
            </w:r>
          </w:p>
        </w:tc>
        <w:tc>
          <w:tcPr>
            <w:tcW w:w="2718" w:type="dxa"/>
            <w:tcMar>
              <w:top w:w="15" w:type="dxa"/>
              <w:left w:w="15" w:type="dxa"/>
              <w:bottom w:w="0" w:type="dxa"/>
              <w:right w:w="15" w:type="dxa"/>
            </w:tcMar>
            <w:vAlign w:val="center"/>
          </w:tcPr>
          <w:p>
            <w:pPr>
              <w:widowControl/>
              <w:jc w:val="center"/>
              <w:textAlignment w:val="center"/>
            </w:pPr>
            <w:r>
              <w:rPr>
                <w:color w:val="000000"/>
                <w:kern w:val="0"/>
                <w:szCs w:val="21"/>
                <w:lang w:bidi="ar"/>
              </w:rPr>
              <w:t>津港公路—葛万公路</w:t>
            </w:r>
          </w:p>
        </w:tc>
        <w:tc>
          <w:tcPr>
            <w:tcW w:w="1636" w:type="dxa"/>
            <w:tcMar>
              <w:top w:w="15" w:type="dxa"/>
              <w:left w:w="15" w:type="dxa"/>
              <w:bottom w:w="0" w:type="dxa"/>
              <w:right w:w="15" w:type="dxa"/>
            </w:tcMar>
            <w:vAlign w:val="center"/>
          </w:tcPr>
          <w:p>
            <w:pPr>
              <w:widowControl/>
              <w:jc w:val="center"/>
              <w:textAlignment w:val="center"/>
            </w:pPr>
            <w:r>
              <w:rPr>
                <w:color w:val="000000"/>
                <w:kern w:val="0"/>
                <w:szCs w:val="21"/>
                <w:lang w:bidi="ar"/>
              </w:rPr>
              <w:t>新建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一级</w:t>
            </w:r>
          </w:p>
        </w:tc>
        <w:tc>
          <w:tcPr>
            <w:tcW w:w="929" w:type="dxa"/>
            <w:tcMar>
              <w:top w:w="15" w:type="dxa"/>
              <w:left w:w="15" w:type="dxa"/>
              <w:bottom w:w="0" w:type="dxa"/>
              <w:right w:w="15" w:type="dxa"/>
            </w:tcMar>
            <w:vAlign w:val="center"/>
          </w:tcPr>
          <w:p>
            <w:pPr>
              <w:widowControl/>
              <w:jc w:val="center"/>
              <w:textAlignment w:val="center"/>
            </w:pPr>
            <w:r>
              <w:rPr>
                <w:color w:val="000000"/>
                <w:kern w:val="0"/>
                <w:szCs w:val="21"/>
                <w:lang w:bidi="ar"/>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2</w:t>
            </w:r>
          </w:p>
        </w:tc>
        <w:tc>
          <w:tcPr>
            <w:tcW w:w="1390" w:type="dxa"/>
            <w:tcMar>
              <w:top w:w="15" w:type="dxa"/>
              <w:left w:w="15" w:type="dxa"/>
              <w:bottom w:w="0" w:type="dxa"/>
              <w:right w:w="15" w:type="dxa"/>
            </w:tcMar>
            <w:vAlign w:val="center"/>
          </w:tcPr>
          <w:p>
            <w:pPr>
              <w:pStyle w:val="20"/>
            </w:pPr>
            <w:r>
              <w:t>梨双路</w:t>
            </w:r>
          </w:p>
        </w:tc>
        <w:tc>
          <w:tcPr>
            <w:tcW w:w="2718" w:type="dxa"/>
            <w:tcMar>
              <w:top w:w="15" w:type="dxa"/>
              <w:left w:w="15" w:type="dxa"/>
              <w:bottom w:w="0" w:type="dxa"/>
              <w:right w:w="15" w:type="dxa"/>
            </w:tcMar>
            <w:vAlign w:val="center"/>
          </w:tcPr>
          <w:p>
            <w:pPr>
              <w:pStyle w:val="20"/>
            </w:pPr>
            <w:r>
              <w:t>津港高速—</w:t>
            </w:r>
            <w:r>
              <w:rPr>
                <w:rFonts w:hint="eastAsia"/>
              </w:rPr>
              <w:t>海河南道</w:t>
            </w:r>
          </w:p>
        </w:tc>
        <w:tc>
          <w:tcPr>
            <w:tcW w:w="1636" w:type="dxa"/>
            <w:tcMar>
              <w:top w:w="15" w:type="dxa"/>
              <w:left w:w="15" w:type="dxa"/>
              <w:bottom w:w="0" w:type="dxa"/>
              <w:right w:w="15" w:type="dxa"/>
            </w:tcMar>
            <w:vAlign w:val="center"/>
          </w:tcPr>
          <w:p>
            <w:pPr>
              <w:pStyle w:val="20"/>
            </w:pPr>
            <w:r>
              <w:t>改建</w:t>
            </w:r>
          </w:p>
        </w:tc>
        <w:tc>
          <w:tcPr>
            <w:tcW w:w="975" w:type="dxa"/>
            <w:tcMar>
              <w:top w:w="15" w:type="dxa"/>
              <w:left w:w="15" w:type="dxa"/>
              <w:bottom w:w="0" w:type="dxa"/>
              <w:right w:w="15" w:type="dxa"/>
            </w:tcMar>
            <w:vAlign w:val="center"/>
          </w:tcPr>
          <w:p>
            <w:pPr>
              <w:pStyle w:val="20"/>
            </w:pPr>
            <w:r>
              <w:t>一级</w:t>
            </w:r>
          </w:p>
        </w:tc>
        <w:tc>
          <w:tcPr>
            <w:tcW w:w="929" w:type="dxa"/>
            <w:tcMar>
              <w:top w:w="15" w:type="dxa"/>
              <w:left w:w="15" w:type="dxa"/>
              <w:bottom w:w="0" w:type="dxa"/>
              <w:right w:w="15" w:type="dxa"/>
            </w:tcMar>
            <w:vAlign w:val="center"/>
          </w:tcPr>
          <w:p>
            <w:pPr>
              <w:pStyle w:val="20"/>
            </w:pPr>
            <w: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3</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双桥河路</w:t>
            </w:r>
          </w:p>
        </w:tc>
        <w:tc>
          <w:tcPr>
            <w:tcW w:w="2718" w:type="dxa"/>
            <w:tcMar>
              <w:top w:w="15" w:type="dxa"/>
              <w:left w:w="15" w:type="dxa"/>
              <w:bottom w:w="0" w:type="dxa"/>
              <w:right w:w="15" w:type="dxa"/>
            </w:tcMar>
            <w:vAlign w:val="center"/>
          </w:tcPr>
          <w:p>
            <w:pPr>
              <w:widowControl/>
              <w:jc w:val="center"/>
              <w:textAlignment w:val="center"/>
            </w:pPr>
            <w:r>
              <w:rPr>
                <w:color w:val="000000"/>
                <w:kern w:val="0"/>
                <w:szCs w:val="21"/>
                <w:lang w:bidi="ar"/>
              </w:rPr>
              <w:t>津南环线—葛万路</w:t>
            </w:r>
          </w:p>
        </w:tc>
        <w:tc>
          <w:tcPr>
            <w:tcW w:w="1636" w:type="dxa"/>
            <w:tcMar>
              <w:top w:w="15" w:type="dxa"/>
              <w:left w:w="15" w:type="dxa"/>
              <w:bottom w:w="0" w:type="dxa"/>
              <w:right w:w="15" w:type="dxa"/>
            </w:tcMar>
            <w:vAlign w:val="center"/>
          </w:tcPr>
          <w:p>
            <w:pPr>
              <w:widowControl/>
              <w:jc w:val="center"/>
              <w:textAlignment w:val="center"/>
            </w:pPr>
            <w:r>
              <w:rPr>
                <w:color w:val="000000"/>
                <w:kern w:val="0"/>
                <w:szCs w:val="21"/>
                <w:lang w:bidi="ar"/>
              </w:rPr>
              <w:t>改建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一级</w:t>
            </w:r>
          </w:p>
        </w:tc>
        <w:tc>
          <w:tcPr>
            <w:tcW w:w="929" w:type="dxa"/>
            <w:tcMar>
              <w:top w:w="15" w:type="dxa"/>
              <w:left w:w="15" w:type="dxa"/>
              <w:bottom w:w="0" w:type="dxa"/>
              <w:right w:w="15" w:type="dxa"/>
            </w:tcMar>
            <w:vAlign w:val="center"/>
          </w:tcPr>
          <w:p>
            <w:pPr>
              <w:widowControl/>
              <w:jc w:val="center"/>
              <w:textAlignment w:val="center"/>
            </w:pPr>
            <w:r>
              <w:rPr>
                <w:color w:val="000000"/>
                <w:kern w:val="0"/>
                <w:szCs w:val="21"/>
                <w:lang w:bidi="a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4</w:t>
            </w:r>
          </w:p>
        </w:tc>
        <w:tc>
          <w:tcPr>
            <w:tcW w:w="1390"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白万路</w:t>
            </w:r>
          </w:p>
        </w:tc>
        <w:tc>
          <w:tcPr>
            <w:tcW w:w="2718"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海河南道</w:t>
            </w:r>
            <w:r>
              <w:rPr>
                <w:color w:val="000000"/>
                <w:kern w:val="0"/>
                <w:szCs w:val="21"/>
                <w:lang w:bidi="ar"/>
              </w:rPr>
              <w:t>—津南西青界</w:t>
            </w:r>
          </w:p>
        </w:tc>
        <w:tc>
          <w:tcPr>
            <w:tcW w:w="1636"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改建、新建</w:t>
            </w:r>
          </w:p>
        </w:tc>
        <w:tc>
          <w:tcPr>
            <w:tcW w:w="975"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一级</w:t>
            </w:r>
          </w:p>
        </w:tc>
        <w:tc>
          <w:tcPr>
            <w:tcW w:w="929"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5</w:t>
            </w:r>
          </w:p>
        </w:tc>
        <w:tc>
          <w:tcPr>
            <w:tcW w:w="1390" w:type="dxa"/>
            <w:tcMar>
              <w:top w:w="15" w:type="dxa"/>
              <w:left w:w="15" w:type="dxa"/>
              <w:bottom w:w="0" w:type="dxa"/>
              <w:right w:w="15" w:type="dxa"/>
            </w:tcMar>
            <w:vAlign w:val="center"/>
          </w:tcPr>
          <w:p>
            <w:pPr>
              <w:pStyle w:val="20"/>
              <w:rPr>
                <w:color w:val="000000"/>
                <w:kern w:val="0"/>
                <w:lang w:bidi="ar"/>
              </w:rPr>
            </w:pPr>
            <w:r>
              <w:t>八西路</w:t>
            </w:r>
          </w:p>
        </w:tc>
        <w:tc>
          <w:tcPr>
            <w:tcW w:w="2718" w:type="dxa"/>
            <w:tcMar>
              <w:top w:w="15" w:type="dxa"/>
              <w:left w:w="15" w:type="dxa"/>
              <w:bottom w:w="0" w:type="dxa"/>
              <w:right w:w="15" w:type="dxa"/>
            </w:tcMar>
            <w:vAlign w:val="center"/>
          </w:tcPr>
          <w:p>
            <w:pPr>
              <w:pStyle w:val="20"/>
              <w:rPr>
                <w:color w:val="000000"/>
                <w:kern w:val="0"/>
                <w:lang w:bidi="ar"/>
              </w:rPr>
            </w:pPr>
            <w:r>
              <w:t>津港公路—西青界</w:t>
            </w:r>
          </w:p>
        </w:tc>
        <w:tc>
          <w:tcPr>
            <w:tcW w:w="1636" w:type="dxa"/>
            <w:tcMar>
              <w:top w:w="15" w:type="dxa"/>
              <w:left w:w="15" w:type="dxa"/>
              <w:bottom w:w="0" w:type="dxa"/>
              <w:right w:w="15" w:type="dxa"/>
            </w:tcMar>
            <w:vAlign w:val="center"/>
          </w:tcPr>
          <w:p>
            <w:pPr>
              <w:pStyle w:val="20"/>
              <w:rPr>
                <w:color w:val="000000"/>
                <w:kern w:val="0"/>
                <w:lang w:bidi="ar"/>
              </w:rPr>
            </w:pPr>
            <w:r>
              <w:t>新建</w:t>
            </w:r>
          </w:p>
        </w:tc>
        <w:tc>
          <w:tcPr>
            <w:tcW w:w="975" w:type="dxa"/>
            <w:tcMar>
              <w:top w:w="15" w:type="dxa"/>
              <w:left w:w="15" w:type="dxa"/>
              <w:bottom w:w="0" w:type="dxa"/>
              <w:right w:w="15" w:type="dxa"/>
            </w:tcMar>
            <w:vAlign w:val="center"/>
          </w:tcPr>
          <w:p>
            <w:pPr>
              <w:pStyle w:val="20"/>
              <w:rPr>
                <w:color w:val="000000"/>
                <w:kern w:val="0"/>
                <w:lang w:bidi="ar"/>
              </w:rPr>
            </w:pPr>
            <w:r>
              <w:t>二级</w:t>
            </w:r>
          </w:p>
        </w:tc>
        <w:tc>
          <w:tcPr>
            <w:tcW w:w="929" w:type="dxa"/>
            <w:tcMar>
              <w:top w:w="15" w:type="dxa"/>
              <w:left w:w="15" w:type="dxa"/>
              <w:bottom w:w="0" w:type="dxa"/>
              <w:right w:w="15" w:type="dxa"/>
            </w:tcMar>
            <w:vAlign w:val="center"/>
          </w:tcPr>
          <w:p>
            <w:pPr>
              <w:pStyle w:val="20"/>
              <w:rPr>
                <w:color w:val="000000"/>
                <w:kern w:val="0"/>
                <w:lang w:bidi="ar"/>
              </w:rPr>
            </w:pPr>
            <w: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6</w:t>
            </w:r>
          </w:p>
        </w:tc>
        <w:tc>
          <w:tcPr>
            <w:tcW w:w="1390" w:type="dxa"/>
            <w:tcMar>
              <w:top w:w="15" w:type="dxa"/>
              <w:left w:w="15" w:type="dxa"/>
              <w:bottom w:w="0" w:type="dxa"/>
              <w:right w:w="15" w:type="dxa"/>
            </w:tcMar>
            <w:vAlign w:val="center"/>
          </w:tcPr>
          <w:p>
            <w:pPr>
              <w:pStyle w:val="20"/>
            </w:pPr>
            <w:r>
              <w:t>月牙河西路</w:t>
            </w:r>
          </w:p>
        </w:tc>
        <w:tc>
          <w:tcPr>
            <w:tcW w:w="2718" w:type="dxa"/>
            <w:tcMar>
              <w:top w:w="15" w:type="dxa"/>
              <w:left w:w="15" w:type="dxa"/>
              <w:bottom w:w="0" w:type="dxa"/>
              <w:right w:w="15" w:type="dxa"/>
            </w:tcMar>
            <w:vAlign w:val="center"/>
          </w:tcPr>
          <w:p>
            <w:pPr>
              <w:pStyle w:val="20"/>
            </w:pPr>
            <w:r>
              <w:t>津沽公路—葛万公路</w:t>
            </w:r>
          </w:p>
        </w:tc>
        <w:tc>
          <w:tcPr>
            <w:tcW w:w="1636" w:type="dxa"/>
            <w:tcMar>
              <w:top w:w="15" w:type="dxa"/>
              <w:left w:w="15" w:type="dxa"/>
              <w:bottom w:w="0" w:type="dxa"/>
              <w:right w:w="15" w:type="dxa"/>
            </w:tcMar>
            <w:vAlign w:val="center"/>
          </w:tcPr>
          <w:p>
            <w:pPr>
              <w:pStyle w:val="20"/>
            </w:pPr>
            <w:r>
              <w:t>新建</w:t>
            </w:r>
          </w:p>
        </w:tc>
        <w:tc>
          <w:tcPr>
            <w:tcW w:w="975" w:type="dxa"/>
            <w:tcMar>
              <w:top w:w="15" w:type="dxa"/>
              <w:left w:w="15" w:type="dxa"/>
              <w:bottom w:w="0" w:type="dxa"/>
              <w:right w:w="15" w:type="dxa"/>
            </w:tcMar>
            <w:vAlign w:val="center"/>
          </w:tcPr>
          <w:p>
            <w:pPr>
              <w:pStyle w:val="20"/>
            </w:pPr>
            <w:r>
              <w:t>一级</w:t>
            </w:r>
          </w:p>
        </w:tc>
        <w:tc>
          <w:tcPr>
            <w:tcW w:w="929" w:type="dxa"/>
            <w:tcMar>
              <w:top w:w="15" w:type="dxa"/>
              <w:left w:w="15" w:type="dxa"/>
              <w:bottom w:w="0" w:type="dxa"/>
              <w:right w:w="15" w:type="dxa"/>
            </w:tcMar>
            <w:vAlign w:val="center"/>
          </w:tcPr>
          <w:p>
            <w:pPr>
              <w:pStyle w:val="20"/>
            </w:pPr>
            <w:r>
              <w:t>14</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86" w:name="_Toc12341"/>
      <w:r>
        <w:rPr>
          <w:rFonts w:hint="eastAsia" w:eastAsia="黑体" w:cs="黑体"/>
          <w:sz w:val="32"/>
          <w:szCs w:val="32"/>
        </w:rPr>
        <w:t>三、中远期建设重点</w:t>
      </w:r>
      <w:bookmarkEnd w:id="8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津南区公路中期建设重点确定，就是在近期建设项目排序的基础上，着重提出完善农村路网的建设重点，中远期建设项目如表5-4所示。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 xml:space="preserve">表5-4中远期公路建设重点                    </w:t>
      </w:r>
    </w:p>
    <w:tbl>
      <w:tblPr>
        <w:tblStyle w:val="6"/>
        <w:tblW w:w="88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92"/>
        <w:gridCol w:w="592"/>
        <w:gridCol w:w="1390"/>
        <w:gridCol w:w="3033"/>
        <w:gridCol w:w="1384"/>
        <w:gridCol w:w="975"/>
        <w:gridCol w:w="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blHeader/>
        </w:trPr>
        <w:tc>
          <w:tcPr>
            <w:tcW w:w="592" w:type="dxa"/>
            <w:tcMar>
              <w:top w:w="15" w:type="dxa"/>
              <w:left w:w="15" w:type="dxa"/>
              <w:bottom w:w="0" w:type="dxa"/>
              <w:right w:w="15" w:type="dxa"/>
            </w:tcMar>
            <w:vAlign w:val="center"/>
          </w:tcPr>
          <w:p>
            <w:pPr>
              <w:pStyle w:val="20"/>
              <w:spacing w:line="280" w:lineRule="exact"/>
            </w:pPr>
          </w:p>
        </w:tc>
        <w:tc>
          <w:tcPr>
            <w:tcW w:w="592" w:type="dxa"/>
            <w:tcMar>
              <w:top w:w="15" w:type="dxa"/>
              <w:left w:w="15" w:type="dxa"/>
              <w:bottom w:w="0" w:type="dxa"/>
              <w:right w:w="15" w:type="dxa"/>
            </w:tcMar>
            <w:vAlign w:val="center"/>
          </w:tcPr>
          <w:p>
            <w:pPr>
              <w:pStyle w:val="20"/>
              <w:spacing w:line="280" w:lineRule="exact"/>
              <w:rPr>
                <w:rFonts w:eastAsia="黑体" w:cs="黑体"/>
              </w:rPr>
            </w:pPr>
            <w:r>
              <w:rPr>
                <w:rFonts w:hint="eastAsia" w:eastAsia="黑体" w:cs="黑体"/>
              </w:rPr>
              <w:t>序号</w:t>
            </w:r>
          </w:p>
        </w:tc>
        <w:tc>
          <w:tcPr>
            <w:tcW w:w="1390" w:type="dxa"/>
            <w:tcMar>
              <w:top w:w="15" w:type="dxa"/>
              <w:left w:w="15" w:type="dxa"/>
              <w:bottom w:w="0" w:type="dxa"/>
              <w:right w:w="15" w:type="dxa"/>
            </w:tcMar>
            <w:vAlign w:val="center"/>
          </w:tcPr>
          <w:p>
            <w:pPr>
              <w:pStyle w:val="20"/>
              <w:spacing w:line="280" w:lineRule="exact"/>
              <w:rPr>
                <w:rFonts w:eastAsia="黑体" w:cs="黑体"/>
              </w:rPr>
            </w:pPr>
            <w:r>
              <w:rPr>
                <w:rFonts w:hint="eastAsia" w:eastAsia="黑体" w:cs="黑体"/>
              </w:rPr>
              <w:t>项目名称</w:t>
            </w:r>
          </w:p>
        </w:tc>
        <w:tc>
          <w:tcPr>
            <w:tcW w:w="3033" w:type="dxa"/>
            <w:tcMar>
              <w:top w:w="15" w:type="dxa"/>
              <w:left w:w="15" w:type="dxa"/>
              <w:bottom w:w="0" w:type="dxa"/>
              <w:right w:w="15" w:type="dxa"/>
            </w:tcMar>
            <w:vAlign w:val="center"/>
          </w:tcPr>
          <w:p>
            <w:pPr>
              <w:pStyle w:val="20"/>
              <w:spacing w:line="280" w:lineRule="exact"/>
              <w:rPr>
                <w:rFonts w:eastAsia="黑体" w:cs="黑体"/>
              </w:rPr>
            </w:pPr>
            <w:r>
              <w:rPr>
                <w:rFonts w:hint="eastAsia" w:eastAsia="黑体" w:cs="黑体"/>
              </w:rPr>
              <w:t>起讫点</w:t>
            </w:r>
          </w:p>
        </w:tc>
        <w:tc>
          <w:tcPr>
            <w:tcW w:w="1384" w:type="dxa"/>
            <w:tcMar>
              <w:top w:w="15" w:type="dxa"/>
              <w:left w:w="15" w:type="dxa"/>
              <w:bottom w:w="0" w:type="dxa"/>
              <w:right w:w="15" w:type="dxa"/>
            </w:tcMar>
            <w:vAlign w:val="center"/>
          </w:tcPr>
          <w:p>
            <w:pPr>
              <w:pStyle w:val="20"/>
              <w:spacing w:line="280" w:lineRule="exact"/>
              <w:rPr>
                <w:rFonts w:eastAsia="黑体" w:cs="黑体"/>
              </w:rPr>
            </w:pPr>
            <w:r>
              <w:rPr>
                <w:rFonts w:hint="eastAsia" w:eastAsia="黑体" w:cs="黑体"/>
              </w:rPr>
              <w:t>建设性质</w:t>
            </w:r>
          </w:p>
        </w:tc>
        <w:tc>
          <w:tcPr>
            <w:tcW w:w="975" w:type="dxa"/>
            <w:tcMar>
              <w:top w:w="15" w:type="dxa"/>
              <w:left w:w="15" w:type="dxa"/>
              <w:bottom w:w="0" w:type="dxa"/>
              <w:right w:w="15" w:type="dxa"/>
            </w:tcMar>
            <w:vAlign w:val="center"/>
          </w:tcPr>
          <w:p>
            <w:pPr>
              <w:pStyle w:val="20"/>
              <w:spacing w:line="280" w:lineRule="exact"/>
              <w:rPr>
                <w:rFonts w:eastAsia="黑体" w:cs="黑体"/>
              </w:rPr>
            </w:pPr>
            <w:r>
              <w:rPr>
                <w:rFonts w:hint="eastAsia" w:eastAsia="黑体" w:cs="黑体"/>
              </w:rPr>
              <w:t>规划等级</w:t>
            </w:r>
          </w:p>
        </w:tc>
        <w:tc>
          <w:tcPr>
            <w:tcW w:w="854" w:type="dxa"/>
            <w:tcMar>
              <w:top w:w="15" w:type="dxa"/>
              <w:left w:w="15" w:type="dxa"/>
              <w:bottom w:w="0" w:type="dxa"/>
              <w:right w:w="15" w:type="dxa"/>
            </w:tcMar>
            <w:vAlign w:val="center"/>
          </w:tcPr>
          <w:p>
            <w:pPr>
              <w:pStyle w:val="20"/>
              <w:spacing w:line="280" w:lineRule="exact"/>
              <w:rPr>
                <w:rFonts w:eastAsia="黑体" w:cs="黑体"/>
              </w:rPr>
            </w:pPr>
            <w:r>
              <w:rPr>
                <w:rFonts w:hint="eastAsia" w:eastAsia="黑体" w:cs="黑体"/>
              </w:rPr>
              <w:t>里程（km）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restart"/>
            <w:tcMar>
              <w:top w:w="15" w:type="dxa"/>
              <w:left w:w="15" w:type="dxa"/>
              <w:bottom w:w="0" w:type="dxa"/>
              <w:right w:w="15" w:type="dxa"/>
            </w:tcMar>
            <w:vAlign w:val="center"/>
          </w:tcPr>
          <w:p>
            <w:pPr>
              <w:pStyle w:val="20"/>
            </w:pPr>
            <w:r>
              <w:rPr>
                <w:rFonts w:hint="eastAsia"/>
              </w:rPr>
              <w:t>乡道</w:t>
            </w: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1</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双中路</w:t>
            </w:r>
          </w:p>
        </w:tc>
        <w:tc>
          <w:tcPr>
            <w:tcW w:w="3033" w:type="dxa"/>
            <w:tcMar>
              <w:top w:w="15" w:type="dxa"/>
              <w:left w:w="15" w:type="dxa"/>
              <w:bottom w:w="0" w:type="dxa"/>
              <w:right w:w="15" w:type="dxa"/>
            </w:tcMar>
            <w:vAlign w:val="center"/>
          </w:tcPr>
          <w:p>
            <w:pPr>
              <w:widowControl/>
              <w:jc w:val="center"/>
              <w:textAlignment w:val="center"/>
            </w:pPr>
            <w:r>
              <w:rPr>
                <w:color w:val="000000"/>
                <w:kern w:val="0"/>
                <w:szCs w:val="21"/>
                <w:lang w:bidi="ar"/>
              </w:rPr>
              <w:t>葛万公路—正营村路</w:t>
            </w:r>
          </w:p>
        </w:tc>
        <w:tc>
          <w:tcPr>
            <w:tcW w:w="1384" w:type="dxa"/>
            <w:tcMar>
              <w:top w:w="15" w:type="dxa"/>
              <w:left w:w="15" w:type="dxa"/>
              <w:bottom w:w="0" w:type="dxa"/>
              <w:right w:w="15" w:type="dxa"/>
            </w:tcMar>
            <w:vAlign w:val="center"/>
          </w:tcPr>
          <w:p>
            <w:pPr>
              <w:widowControl/>
              <w:jc w:val="center"/>
              <w:textAlignment w:val="center"/>
            </w:pPr>
            <w:r>
              <w:rPr>
                <w:color w:val="000000"/>
                <w:kern w:val="0"/>
                <w:szCs w:val="21"/>
                <w:lang w:bidi="ar"/>
              </w:rPr>
              <w:t>改建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三级</w:t>
            </w:r>
          </w:p>
        </w:tc>
        <w:tc>
          <w:tcPr>
            <w:tcW w:w="854" w:type="dxa"/>
            <w:tcMar>
              <w:top w:w="15" w:type="dxa"/>
              <w:left w:w="15" w:type="dxa"/>
              <w:bottom w:w="0" w:type="dxa"/>
              <w:right w:w="15" w:type="dxa"/>
            </w:tcMar>
            <w:vAlign w:val="center"/>
          </w:tcPr>
          <w:p>
            <w:pPr>
              <w:widowControl/>
              <w:jc w:val="center"/>
              <w:textAlignment w:val="center"/>
            </w:pPr>
            <w:r>
              <w:rPr>
                <w:color w:val="000000"/>
                <w:kern w:val="0"/>
                <w:szCs w:val="21"/>
                <w:lang w:bidi="ar"/>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2</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小咸路</w:t>
            </w:r>
          </w:p>
        </w:tc>
        <w:tc>
          <w:tcPr>
            <w:tcW w:w="3033" w:type="dxa"/>
            <w:tcMar>
              <w:top w:w="15" w:type="dxa"/>
              <w:left w:w="15" w:type="dxa"/>
              <w:bottom w:w="0" w:type="dxa"/>
              <w:right w:w="15" w:type="dxa"/>
            </w:tcMar>
            <w:vAlign w:val="center"/>
          </w:tcPr>
          <w:p>
            <w:pPr>
              <w:widowControl/>
              <w:jc w:val="center"/>
              <w:textAlignment w:val="center"/>
            </w:pPr>
            <w:r>
              <w:rPr>
                <w:color w:val="000000"/>
                <w:kern w:val="0"/>
                <w:szCs w:val="21"/>
                <w:lang w:bidi="ar"/>
              </w:rPr>
              <w:t>小站镇北马路—咸水沽</w:t>
            </w:r>
          </w:p>
        </w:tc>
        <w:tc>
          <w:tcPr>
            <w:tcW w:w="1384" w:type="dxa"/>
            <w:tcMar>
              <w:top w:w="15" w:type="dxa"/>
              <w:left w:w="15" w:type="dxa"/>
              <w:bottom w:w="0" w:type="dxa"/>
              <w:right w:w="15" w:type="dxa"/>
            </w:tcMar>
            <w:vAlign w:val="center"/>
          </w:tcPr>
          <w:p>
            <w:pPr>
              <w:widowControl/>
              <w:jc w:val="center"/>
              <w:textAlignment w:val="center"/>
            </w:pPr>
            <w:r>
              <w:rPr>
                <w:color w:val="000000"/>
                <w:kern w:val="0"/>
                <w:szCs w:val="21"/>
                <w:lang w:bidi="ar"/>
              </w:rPr>
              <w:t>新建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pPr>
            <w:r>
              <w:rPr>
                <w:rFonts w:hint="eastAsia"/>
                <w:color w:val="000000"/>
                <w:kern w:val="0"/>
                <w:szCs w:val="21"/>
                <w:lang w:bidi="a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tcMar>
              <w:top w:w="15" w:type="dxa"/>
              <w:left w:w="15" w:type="dxa"/>
              <w:bottom w:w="0" w:type="dxa"/>
              <w:right w:w="15" w:type="dxa"/>
            </w:tcMar>
            <w:vAlign w:val="center"/>
          </w:tcPr>
          <w:p>
            <w:pPr>
              <w:pStyle w:val="20"/>
            </w:pPr>
            <w:r>
              <w:rPr>
                <w:rFonts w:hint="eastAsia"/>
              </w:rPr>
              <w:t>乡道</w:t>
            </w: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3</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东上路</w:t>
            </w:r>
          </w:p>
        </w:tc>
        <w:tc>
          <w:tcPr>
            <w:tcW w:w="3033" w:type="dxa"/>
            <w:tcMar>
              <w:top w:w="15" w:type="dxa"/>
              <w:left w:w="15" w:type="dxa"/>
              <w:bottom w:w="0" w:type="dxa"/>
              <w:right w:w="15" w:type="dxa"/>
            </w:tcMar>
            <w:vAlign w:val="center"/>
          </w:tcPr>
          <w:p>
            <w:pPr>
              <w:widowControl/>
              <w:jc w:val="center"/>
              <w:textAlignment w:val="center"/>
            </w:pPr>
            <w:r>
              <w:rPr>
                <w:color w:val="000000"/>
                <w:kern w:val="0"/>
                <w:szCs w:val="21"/>
                <w:lang w:bidi="ar"/>
              </w:rPr>
              <w:t>葛万公路—山深公路</w:t>
            </w:r>
          </w:p>
        </w:tc>
        <w:tc>
          <w:tcPr>
            <w:tcW w:w="1384" w:type="dxa"/>
            <w:tcMar>
              <w:top w:w="15" w:type="dxa"/>
              <w:left w:w="15" w:type="dxa"/>
              <w:bottom w:w="0" w:type="dxa"/>
              <w:right w:w="15" w:type="dxa"/>
            </w:tcMar>
            <w:vAlign w:val="center"/>
          </w:tcPr>
          <w:p>
            <w:pPr>
              <w:widowControl/>
              <w:jc w:val="center"/>
              <w:textAlignment w:val="center"/>
            </w:pPr>
            <w:r>
              <w:rPr>
                <w:color w:val="000000"/>
                <w:kern w:val="0"/>
                <w:szCs w:val="21"/>
                <w:lang w:bidi="ar"/>
              </w:rPr>
              <w:t>改建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pPr>
            <w:r>
              <w:rPr>
                <w:color w:val="000000"/>
                <w:kern w:val="0"/>
                <w:szCs w:val="21"/>
                <w:lang w:bidi="ar"/>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restart"/>
            <w:tcMar>
              <w:top w:w="15" w:type="dxa"/>
              <w:left w:w="15" w:type="dxa"/>
              <w:bottom w:w="0" w:type="dxa"/>
              <w:right w:w="15" w:type="dxa"/>
            </w:tcMar>
            <w:vAlign w:val="center"/>
          </w:tcPr>
          <w:p>
            <w:pPr>
              <w:pStyle w:val="20"/>
            </w:pPr>
            <w:r>
              <w:rPr>
                <w:rFonts w:hint="eastAsia"/>
              </w:rPr>
              <w:t>县道</w:t>
            </w:r>
          </w:p>
        </w:tc>
        <w:tc>
          <w:tcPr>
            <w:tcW w:w="592" w:type="dxa"/>
            <w:tcMar>
              <w:top w:w="15" w:type="dxa"/>
              <w:left w:w="15" w:type="dxa"/>
              <w:bottom w:w="0" w:type="dxa"/>
              <w:right w:w="15" w:type="dxa"/>
            </w:tcMar>
            <w:vAlign w:val="center"/>
          </w:tcPr>
          <w:p>
            <w:pPr>
              <w:widowControl/>
              <w:jc w:val="center"/>
              <w:textAlignment w:val="center"/>
            </w:pPr>
            <w:r>
              <w:rPr>
                <w:color w:val="000000"/>
                <w:kern w:val="0"/>
                <w:szCs w:val="21"/>
                <w:lang w:bidi="ar"/>
              </w:rPr>
              <w:t>1</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东九路</w:t>
            </w:r>
          </w:p>
        </w:tc>
        <w:tc>
          <w:tcPr>
            <w:tcW w:w="3033" w:type="dxa"/>
            <w:tcMar>
              <w:top w:w="15" w:type="dxa"/>
              <w:left w:w="15" w:type="dxa"/>
              <w:bottom w:w="0" w:type="dxa"/>
              <w:right w:w="15" w:type="dxa"/>
            </w:tcMar>
            <w:vAlign w:val="center"/>
          </w:tcPr>
          <w:p>
            <w:pPr>
              <w:widowControl/>
              <w:jc w:val="center"/>
              <w:textAlignment w:val="center"/>
            </w:pPr>
            <w:r>
              <w:rPr>
                <w:color w:val="000000"/>
                <w:kern w:val="0"/>
                <w:szCs w:val="21"/>
                <w:lang w:bidi="ar"/>
              </w:rPr>
              <w:t>东上路—津南大港界</w:t>
            </w:r>
          </w:p>
        </w:tc>
        <w:tc>
          <w:tcPr>
            <w:tcW w:w="1384" w:type="dxa"/>
            <w:tcMar>
              <w:top w:w="15" w:type="dxa"/>
              <w:left w:w="15" w:type="dxa"/>
              <w:bottom w:w="0" w:type="dxa"/>
              <w:right w:w="15" w:type="dxa"/>
            </w:tcMar>
            <w:vAlign w:val="center"/>
          </w:tcPr>
          <w:p>
            <w:pPr>
              <w:widowControl/>
              <w:jc w:val="center"/>
              <w:textAlignment w:val="center"/>
            </w:pPr>
            <w:r>
              <w:rPr>
                <w:color w:val="000000"/>
                <w:kern w:val="0"/>
                <w:szCs w:val="21"/>
                <w:lang w:bidi="ar"/>
              </w:rPr>
              <w:t>改建、新建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pPr>
            <w:r>
              <w:rPr>
                <w:color w:val="000000"/>
                <w:kern w:val="0"/>
                <w:szCs w:val="21"/>
                <w:lang w:bidi="a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w:t>
            </w:r>
          </w:p>
        </w:tc>
        <w:tc>
          <w:tcPr>
            <w:tcW w:w="1390" w:type="dxa"/>
            <w:tcMar>
              <w:top w:w="15" w:type="dxa"/>
              <w:left w:w="15" w:type="dxa"/>
              <w:bottom w:w="0" w:type="dxa"/>
              <w:right w:w="15" w:type="dxa"/>
            </w:tcMar>
            <w:vAlign w:val="center"/>
          </w:tcPr>
          <w:p>
            <w:pPr>
              <w:pStyle w:val="20"/>
              <w:rPr>
                <w:color w:val="000000"/>
                <w:kern w:val="0"/>
                <w:lang w:bidi="ar"/>
              </w:rPr>
            </w:pPr>
            <w:r>
              <w:t>盛塘路</w:t>
            </w:r>
          </w:p>
        </w:tc>
        <w:tc>
          <w:tcPr>
            <w:tcW w:w="3033" w:type="dxa"/>
            <w:tcMar>
              <w:top w:w="15" w:type="dxa"/>
              <w:left w:w="15" w:type="dxa"/>
              <w:bottom w:w="0" w:type="dxa"/>
              <w:right w:w="15" w:type="dxa"/>
            </w:tcMar>
            <w:vAlign w:val="center"/>
          </w:tcPr>
          <w:p>
            <w:pPr>
              <w:pStyle w:val="20"/>
              <w:rPr>
                <w:color w:val="000000"/>
                <w:kern w:val="0"/>
                <w:lang w:bidi="ar"/>
              </w:rPr>
            </w:pPr>
            <w:r>
              <w:t>津港公路—小站中心道</w:t>
            </w:r>
          </w:p>
        </w:tc>
        <w:tc>
          <w:tcPr>
            <w:tcW w:w="1384" w:type="dxa"/>
            <w:tcMar>
              <w:top w:w="15" w:type="dxa"/>
              <w:left w:w="15" w:type="dxa"/>
              <w:bottom w:w="0" w:type="dxa"/>
              <w:right w:w="15" w:type="dxa"/>
            </w:tcMar>
            <w:vAlign w:val="center"/>
          </w:tcPr>
          <w:p>
            <w:pPr>
              <w:pStyle w:val="20"/>
              <w:rPr>
                <w:color w:val="000000"/>
                <w:kern w:val="0"/>
                <w:lang w:bidi="ar"/>
              </w:rPr>
            </w:pPr>
            <w:r>
              <w:t>改建</w:t>
            </w:r>
          </w:p>
        </w:tc>
        <w:tc>
          <w:tcPr>
            <w:tcW w:w="975" w:type="dxa"/>
            <w:tcMar>
              <w:top w:w="15" w:type="dxa"/>
              <w:left w:w="15" w:type="dxa"/>
              <w:bottom w:w="0" w:type="dxa"/>
              <w:right w:w="15" w:type="dxa"/>
            </w:tcMar>
            <w:vAlign w:val="center"/>
          </w:tcPr>
          <w:p>
            <w:pPr>
              <w:pStyle w:val="20"/>
              <w:rPr>
                <w:color w:val="000000"/>
                <w:kern w:val="0"/>
                <w:lang w:bidi="ar"/>
              </w:rPr>
            </w:pPr>
            <w:r>
              <w:t>二级</w:t>
            </w:r>
          </w:p>
        </w:tc>
        <w:tc>
          <w:tcPr>
            <w:tcW w:w="854" w:type="dxa"/>
            <w:tcMar>
              <w:top w:w="15" w:type="dxa"/>
              <w:left w:w="15" w:type="dxa"/>
              <w:bottom w:w="0" w:type="dxa"/>
              <w:right w:w="15" w:type="dxa"/>
            </w:tcMar>
            <w:vAlign w:val="center"/>
          </w:tcPr>
          <w:p>
            <w:pPr>
              <w:pStyle w:val="20"/>
              <w:rPr>
                <w:color w:val="000000"/>
                <w:kern w:val="0"/>
                <w:lang w:bidi="ar"/>
              </w:rPr>
            </w:pPr>
            <w: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w:t>
            </w:r>
          </w:p>
        </w:tc>
        <w:tc>
          <w:tcPr>
            <w:tcW w:w="1390" w:type="dxa"/>
            <w:tcMar>
              <w:top w:w="15" w:type="dxa"/>
              <w:left w:w="15" w:type="dxa"/>
              <w:bottom w:w="0" w:type="dxa"/>
              <w:right w:w="15" w:type="dxa"/>
            </w:tcMar>
            <w:vAlign w:val="center"/>
          </w:tcPr>
          <w:p>
            <w:pPr>
              <w:pStyle w:val="20"/>
            </w:pPr>
            <w:r>
              <w:rPr>
                <w:rFonts w:hint="eastAsia"/>
              </w:rPr>
              <w:t>北八路</w:t>
            </w:r>
          </w:p>
        </w:tc>
        <w:tc>
          <w:tcPr>
            <w:tcW w:w="3033" w:type="dxa"/>
            <w:tcMar>
              <w:top w:w="15" w:type="dxa"/>
              <w:left w:w="15" w:type="dxa"/>
              <w:bottom w:w="0" w:type="dxa"/>
              <w:right w:w="15" w:type="dxa"/>
            </w:tcMar>
            <w:vAlign w:val="center"/>
          </w:tcPr>
          <w:p>
            <w:pPr>
              <w:widowControl/>
              <w:jc w:val="center"/>
              <w:textAlignment w:val="center"/>
            </w:pPr>
            <w:r>
              <w:rPr>
                <w:rFonts w:hint="eastAsia" w:cs="宋体"/>
                <w:color w:val="000000"/>
                <w:kern w:val="0"/>
                <w:szCs w:val="21"/>
                <w:lang w:bidi="ar"/>
              </w:rPr>
              <w:t>津岐公路—</w:t>
            </w:r>
            <w:r>
              <w:rPr>
                <w:rStyle w:val="21"/>
                <w:rFonts w:hint="default" w:ascii="Times New Roman" w:hAnsi="Times New Roman"/>
                <w:lang w:bidi="ar"/>
              </w:rPr>
              <w:t>农业高新技术园区路</w:t>
            </w:r>
          </w:p>
        </w:tc>
        <w:tc>
          <w:tcPr>
            <w:tcW w:w="1384" w:type="dxa"/>
            <w:tcMar>
              <w:top w:w="15" w:type="dxa"/>
              <w:left w:w="15" w:type="dxa"/>
              <w:bottom w:w="0" w:type="dxa"/>
              <w:right w:w="15" w:type="dxa"/>
            </w:tcMar>
            <w:vAlign w:val="center"/>
          </w:tcPr>
          <w:p>
            <w:pPr>
              <w:widowControl/>
              <w:jc w:val="center"/>
              <w:textAlignment w:val="center"/>
            </w:pPr>
            <w:r>
              <w:rPr>
                <w:rFonts w:hint="eastAsia" w:cs="宋体"/>
                <w:color w:val="000000"/>
                <w:kern w:val="0"/>
                <w:szCs w:val="21"/>
                <w:lang w:bidi="ar"/>
              </w:rPr>
              <w:t>新建</w:t>
            </w:r>
          </w:p>
        </w:tc>
        <w:tc>
          <w:tcPr>
            <w:tcW w:w="975" w:type="dxa"/>
            <w:tcMar>
              <w:top w:w="15" w:type="dxa"/>
              <w:left w:w="15" w:type="dxa"/>
              <w:bottom w:w="0" w:type="dxa"/>
              <w:right w:w="15" w:type="dxa"/>
            </w:tcMar>
            <w:vAlign w:val="center"/>
          </w:tcPr>
          <w:p>
            <w:pPr>
              <w:widowControl/>
              <w:jc w:val="center"/>
              <w:textAlignment w:val="center"/>
            </w:pPr>
            <w:r>
              <w:rPr>
                <w:rFonts w:hint="eastAsia" w:cs="宋体"/>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pPr>
            <w:r>
              <w:rPr>
                <w:color w:val="000000"/>
                <w:kern w:val="0"/>
                <w:szCs w:val="21"/>
                <w:lang w:bidi="ar"/>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4</w:t>
            </w:r>
          </w:p>
        </w:tc>
        <w:tc>
          <w:tcPr>
            <w:tcW w:w="1390" w:type="dxa"/>
            <w:tcMar>
              <w:top w:w="15" w:type="dxa"/>
              <w:left w:w="15" w:type="dxa"/>
              <w:bottom w:w="0" w:type="dxa"/>
              <w:right w:w="15" w:type="dxa"/>
            </w:tcMar>
            <w:vAlign w:val="center"/>
          </w:tcPr>
          <w:p>
            <w:pPr>
              <w:pStyle w:val="20"/>
            </w:pPr>
            <w:r>
              <w:t>双顺路</w:t>
            </w:r>
          </w:p>
        </w:tc>
        <w:tc>
          <w:tcPr>
            <w:tcW w:w="3033" w:type="dxa"/>
            <w:tcMar>
              <w:top w:w="15" w:type="dxa"/>
              <w:left w:w="15" w:type="dxa"/>
              <w:bottom w:w="0" w:type="dxa"/>
              <w:right w:w="15" w:type="dxa"/>
            </w:tcMar>
            <w:vAlign w:val="center"/>
          </w:tcPr>
          <w:p>
            <w:pPr>
              <w:pStyle w:val="20"/>
            </w:pPr>
            <w:r>
              <w:t>津港公路—洪泥河东路</w:t>
            </w:r>
          </w:p>
        </w:tc>
        <w:tc>
          <w:tcPr>
            <w:tcW w:w="1384" w:type="dxa"/>
            <w:tcMar>
              <w:top w:w="15" w:type="dxa"/>
              <w:left w:w="15" w:type="dxa"/>
              <w:bottom w:w="0" w:type="dxa"/>
              <w:right w:w="15" w:type="dxa"/>
            </w:tcMar>
            <w:vAlign w:val="center"/>
          </w:tcPr>
          <w:p>
            <w:pPr>
              <w:pStyle w:val="20"/>
            </w:pPr>
            <w:r>
              <w:t>改建</w:t>
            </w:r>
          </w:p>
        </w:tc>
        <w:tc>
          <w:tcPr>
            <w:tcW w:w="975" w:type="dxa"/>
            <w:tcMar>
              <w:top w:w="15" w:type="dxa"/>
              <w:left w:w="15" w:type="dxa"/>
              <w:bottom w:w="0" w:type="dxa"/>
              <w:right w:w="15" w:type="dxa"/>
            </w:tcMar>
            <w:vAlign w:val="center"/>
          </w:tcPr>
          <w:p>
            <w:pPr>
              <w:pStyle w:val="20"/>
            </w:pPr>
            <w:r>
              <w:t>二级</w:t>
            </w:r>
          </w:p>
        </w:tc>
        <w:tc>
          <w:tcPr>
            <w:tcW w:w="854" w:type="dxa"/>
            <w:tcMar>
              <w:top w:w="15" w:type="dxa"/>
              <w:left w:w="15" w:type="dxa"/>
              <w:bottom w:w="0" w:type="dxa"/>
              <w:right w:w="15" w:type="dxa"/>
            </w:tcMar>
            <w:vAlign w:val="center"/>
          </w:tcPr>
          <w:p>
            <w:pPr>
              <w:pStyle w:val="20"/>
            </w:pPr>
            <w: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5</w:t>
            </w:r>
          </w:p>
        </w:tc>
        <w:tc>
          <w:tcPr>
            <w:tcW w:w="1390" w:type="dxa"/>
            <w:tcMar>
              <w:top w:w="15" w:type="dxa"/>
              <w:left w:w="15" w:type="dxa"/>
              <w:bottom w:w="0" w:type="dxa"/>
              <w:right w:w="15" w:type="dxa"/>
            </w:tcMar>
            <w:vAlign w:val="center"/>
          </w:tcPr>
          <w:p>
            <w:pPr>
              <w:widowControl/>
              <w:jc w:val="center"/>
              <w:textAlignment w:val="center"/>
            </w:pPr>
            <w:r>
              <w:rPr>
                <w:color w:val="000000"/>
                <w:kern w:val="0"/>
                <w:szCs w:val="21"/>
                <w:lang w:bidi="ar"/>
              </w:rPr>
              <w:t>双东路</w:t>
            </w:r>
          </w:p>
        </w:tc>
        <w:tc>
          <w:tcPr>
            <w:tcW w:w="3033" w:type="dxa"/>
            <w:tcMar>
              <w:top w:w="15" w:type="dxa"/>
              <w:left w:w="15" w:type="dxa"/>
              <w:bottom w:w="0" w:type="dxa"/>
              <w:right w:w="15" w:type="dxa"/>
            </w:tcMar>
            <w:vAlign w:val="center"/>
          </w:tcPr>
          <w:p>
            <w:pPr>
              <w:widowControl/>
              <w:jc w:val="center"/>
              <w:textAlignment w:val="center"/>
            </w:pPr>
            <w:r>
              <w:rPr>
                <w:color w:val="000000"/>
                <w:kern w:val="0"/>
                <w:szCs w:val="21"/>
                <w:lang w:bidi="ar"/>
              </w:rPr>
              <w:t>津港路—东小路</w:t>
            </w:r>
          </w:p>
        </w:tc>
        <w:tc>
          <w:tcPr>
            <w:tcW w:w="1384" w:type="dxa"/>
            <w:tcMar>
              <w:top w:w="15" w:type="dxa"/>
              <w:left w:w="15" w:type="dxa"/>
              <w:bottom w:w="0" w:type="dxa"/>
              <w:right w:w="15" w:type="dxa"/>
            </w:tcMar>
            <w:vAlign w:val="center"/>
          </w:tcPr>
          <w:p>
            <w:pPr>
              <w:widowControl/>
              <w:jc w:val="center"/>
              <w:textAlignment w:val="center"/>
            </w:pPr>
            <w:r>
              <w:rPr>
                <w:color w:val="000000"/>
                <w:kern w:val="0"/>
                <w:szCs w:val="21"/>
                <w:lang w:bidi="ar"/>
              </w:rPr>
              <w:t>改建</w:t>
            </w:r>
          </w:p>
        </w:tc>
        <w:tc>
          <w:tcPr>
            <w:tcW w:w="975" w:type="dxa"/>
            <w:tcMar>
              <w:top w:w="15" w:type="dxa"/>
              <w:left w:w="15" w:type="dxa"/>
              <w:bottom w:w="0" w:type="dxa"/>
              <w:right w:w="15" w:type="dxa"/>
            </w:tcMar>
            <w:vAlign w:val="center"/>
          </w:tcPr>
          <w:p>
            <w:pPr>
              <w:widowControl/>
              <w:jc w:val="center"/>
              <w:textAlignment w:val="center"/>
            </w:pPr>
            <w:r>
              <w:rPr>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pPr>
            <w:r>
              <w:rPr>
                <w:color w:val="000000"/>
                <w:kern w:val="0"/>
                <w:szCs w:val="21"/>
                <w:lang w:bidi="a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6</w:t>
            </w:r>
          </w:p>
        </w:tc>
        <w:tc>
          <w:tcPr>
            <w:tcW w:w="1390"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小站中心道</w:t>
            </w:r>
          </w:p>
        </w:tc>
        <w:tc>
          <w:tcPr>
            <w:tcW w:w="3033"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津港公路—东上路</w:t>
            </w:r>
          </w:p>
        </w:tc>
        <w:tc>
          <w:tcPr>
            <w:tcW w:w="1384"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改建、新建</w:t>
            </w:r>
          </w:p>
        </w:tc>
        <w:tc>
          <w:tcPr>
            <w:tcW w:w="975"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592" w:type="dxa"/>
            <w:vMerge w:val="continue"/>
            <w:tcMar>
              <w:top w:w="15" w:type="dxa"/>
              <w:left w:w="15" w:type="dxa"/>
              <w:bottom w:w="0" w:type="dxa"/>
              <w:right w:w="15" w:type="dxa"/>
            </w:tcMar>
            <w:vAlign w:val="center"/>
          </w:tcPr>
          <w:p>
            <w:pPr>
              <w:pStyle w:val="20"/>
            </w:pPr>
          </w:p>
        </w:tc>
        <w:tc>
          <w:tcPr>
            <w:tcW w:w="592"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w:t>
            </w:r>
          </w:p>
        </w:tc>
        <w:tc>
          <w:tcPr>
            <w:tcW w:w="1390"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小站镇北马路</w:t>
            </w:r>
          </w:p>
        </w:tc>
        <w:tc>
          <w:tcPr>
            <w:tcW w:w="3033" w:type="dxa"/>
            <w:tcMar>
              <w:top w:w="15" w:type="dxa"/>
              <w:left w:w="15" w:type="dxa"/>
              <w:bottom w:w="0" w:type="dxa"/>
              <w:right w:w="15" w:type="dxa"/>
            </w:tcMar>
            <w:vAlign w:val="center"/>
          </w:tcPr>
          <w:p>
            <w:pPr>
              <w:widowControl/>
              <w:jc w:val="center"/>
              <w:textAlignment w:val="center"/>
              <w:rPr>
                <w:color w:val="000000"/>
                <w:kern w:val="0"/>
                <w:szCs w:val="21"/>
                <w:lang w:bidi="ar"/>
              </w:rPr>
            </w:pPr>
            <w:r>
              <w:rPr>
                <w:rStyle w:val="22"/>
                <w:rFonts w:hint="default" w:ascii="Times New Roman" w:hAnsi="Times New Roman" w:cs="Times New Roman"/>
                <w:lang w:bidi="ar"/>
              </w:rPr>
              <w:t>山深公路—津岐公路</w:t>
            </w:r>
          </w:p>
        </w:tc>
        <w:tc>
          <w:tcPr>
            <w:tcW w:w="1384"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改建</w:t>
            </w:r>
          </w:p>
        </w:tc>
        <w:tc>
          <w:tcPr>
            <w:tcW w:w="975"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二级</w:t>
            </w:r>
          </w:p>
        </w:tc>
        <w:tc>
          <w:tcPr>
            <w:tcW w:w="854"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5.3</w:t>
            </w:r>
          </w:p>
        </w:tc>
      </w:tr>
    </w:tbl>
    <w:p>
      <w:pPr>
        <w:spacing w:line="540" w:lineRule="exact"/>
        <w:jc w:val="center"/>
        <w:rPr>
          <w:rFonts w:hint="eastAsia" w:eastAsia="黑体" w:cs="黑体"/>
          <w:sz w:val="32"/>
          <w:szCs w:val="32"/>
        </w:rPr>
      </w:pPr>
      <w:bookmarkStart w:id="87" w:name="_Toc202505892"/>
      <w:bookmarkStart w:id="88" w:name="_Toc24663"/>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r>
        <w:rPr>
          <w:rFonts w:hint="eastAsia" w:eastAsia="黑体" w:cs="黑体"/>
          <w:sz w:val="32"/>
          <w:szCs w:val="32"/>
        </w:rPr>
        <w:t>第六章　综合评价</w:t>
      </w:r>
      <w:bookmarkEnd w:id="87"/>
      <w:bookmarkEnd w:id="8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根据交通部《公路网规划编制方法》的要求，农村公路规划的综合评价主要包括对公路网规划方案的技术、社会效益及环境保护等方面的评价。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89" w:name="_Toc10721"/>
      <w:bookmarkStart w:id="90" w:name="_Toc202505894"/>
      <w:r>
        <w:rPr>
          <w:rFonts w:hint="eastAsia" w:eastAsia="黑体" w:cs="黑体"/>
          <w:sz w:val="32"/>
          <w:szCs w:val="32"/>
        </w:rPr>
        <w:t>一、路网技术评价</w:t>
      </w:r>
      <w:bookmarkEnd w:id="89"/>
      <w:bookmarkEnd w:id="9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路网评价涉及道路里程、道路技术等级、路网密度、路网连通度等指标，进行路网评价需综合考虑各项指标，客观全面的进行路网分析与评价。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（一）路网总里程及等级结构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规划方案实施后，到2022年，津南区农村公路总里程将达到217公里。其中，县道39公里，乡道73公里，村道105公里；二级公路64公里，三级公路46公里，四级公路107公里。到2025年，津南区农村公路总里程将达到247公里，其中县道67公里，乡道65公里，村道115公里；一级公路55公里，二级公路37公里，三级公路65公里，四级公路90公里；到2035年，津南区农村公路总里程将达到325公里，其中县道131公里，乡道74公里，村道120公里；一级公路79公里，二级公路72公里，三级公路84公里，四级公路90公里。各阶段津南区农村公路网的技术等级里程如表6-1、6-2、6-3、6-4所示。</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 xml:space="preserve">表6-1  津南区农村公路网的技术等级里程            </w:t>
      </w:r>
    </w:p>
    <w:tbl>
      <w:tblPr>
        <w:tblStyle w:val="6"/>
        <w:tblW w:w="8760" w:type="dxa"/>
        <w:tblInd w:w="1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4"/>
        <w:gridCol w:w="1423"/>
        <w:gridCol w:w="1423"/>
        <w:gridCol w:w="1423"/>
        <w:gridCol w:w="1423"/>
        <w:gridCol w:w="1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84" w:type="dxa"/>
            <w:vAlign w:val="center"/>
          </w:tcPr>
          <w:p>
            <w:pPr>
              <w:pStyle w:val="20"/>
              <w:spacing w:line="240" w:lineRule="exact"/>
              <w:rPr>
                <w:rFonts w:eastAsia="黑体" w:cs="黑体"/>
                <w:kern w:val="0"/>
              </w:rPr>
            </w:pPr>
            <w:r>
              <w:rPr>
                <w:rFonts w:hint="eastAsia" w:eastAsia="黑体" w:cs="黑体"/>
                <w:kern w:val="0"/>
              </w:rPr>
              <w:t>年份</w:t>
            </w:r>
          </w:p>
        </w:tc>
        <w:tc>
          <w:tcPr>
            <w:tcW w:w="1423" w:type="dxa"/>
            <w:vAlign w:val="center"/>
          </w:tcPr>
          <w:p>
            <w:pPr>
              <w:pStyle w:val="20"/>
              <w:spacing w:line="240" w:lineRule="exact"/>
              <w:rPr>
                <w:rFonts w:eastAsia="黑体" w:cs="黑体"/>
                <w:kern w:val="0"/>
              </w:rPr>
            </w:pPr>
            <w:r>
              <w:rPr>
                <w:rFonts w:hint="eastAsia" w:eastAsia="黑体" w:cs="黑体"/>
                <w:kern w:val="0"/>
              </w:rPr>
              <w:t>一级</w:t>
            </w:r>
          </w:p>
        </w:tc>
        <w:tc>
          <w:tcPr>
            <w:tcW w:w="1423" w:type="dxa"/>
            <w:vAlign w:val="center"/>
          </w:tcPr>
          <w:p>
            <w:pPr>
              <w:pStyle w:val="20"/>
              <w:spacing w:line="240" w:lineRule="exact"/>
              <w:rPr>
                <w:rFonts w:eastAsia="黑体" w:cs="黑体"/>
                <w:kern w:val="0"/>
              </w:rPr>
            </w:pPr>
            <w:r>
              <w:rPr>
                <w:rFonts w:hint="eastAsia" w:eastAsia="黑体" w:cs="黑体"/>
                <w:kern w:val="0"/>
              </w:rPr>
              <w:t>二级</w:t>
            </w:r>
          </w:p>
        </w:tc>
        <w:tc>
          <w:tcPr>
            <w:tcW w:w="1423" w:type="dxa"/>
            <w:vAlign w:val="center"/>
          </w:tcPr>
          <w:p>
            <w:pPr>
              <w:pStyle w:val="20"/>
              <w:spacing w:line="240" w:lineRule="exact"/>
              <w:rPr>
                <w:rFonts w:eastAsia="黑体" w:cs="黑体"/>
                <w:kern w:val="0"/>
              </w:rPr>
            </w:pPr>
            <w:r>
              <w:rPr>
                <w:rFonts w:hint="eastAsia" w:eastAsia="黑体" w:cs="黑体"/>
                <w:kern w:val="0"/>
              </w:rPr>
              <w:t>三级</w:t>
            </w:r>
          </w:p>
        </w:tc>
        <w:tc>
          <w:tcPr>
            <w:tcW w:w="1423" w:type="dxa"/>
            <w:vAlign w:val="center"/>
          </w:tcPr>
          <w:p>
            <w:pPr>
              <w:pStyle w:val="20"/>
              <w:spacing w:line="240" w:lineRule="exact"/>
              <w:rPr>
                <w:rFonts w:eastAsia="黑体" w:cs="黑体"/>
                <w:kern w:val="0"/>
              </w:rPr>
            </w:pPr>
            <w:r>
              <w:rPr>
                <w:rFonts w:hint="eastAsia" w:eastAsia="黑体" w:cs="黑体"/>
                <w:kern w:val="0"/>
              </w:rPr>
              <w:t>四级</w:t>
            </w:r>
          </w:p>
        </w:tc>
        <w:tc>
          <w:tcPr>
            <w:tcW w:w="1284" w:type="dxa"/>
            <w:vAlign w:val="center"/>
          </w:tcPr>
          <w:p>
            <w:pPr>
              <w:pStyle w:val="20"/>
              <w:spacing w:line="240" w:lineRule="exact"/>
              <w:rPr>
                <w:rFonts w:eastAsia="黑体" w:cs="黑体"/>
                <w:kern w:val="0"/>
              </w:rPr>
            </w:pPr>
            <w:r>
              <w:rPr>
                <w:rFonts w:hint="eastAsia" w:eastAsia="黑体" w:cs="黑体"/>
                <w:kern w:val="0"/>
              </w:rPr>
              <w:t>总里程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84" w:type="dxa"/>
            <w:vAlign w:val="center"/>
          </w:tcPr>
          <w:p>
            <w:pPr>
              <w:pStyle w:val="20"/>
              <w:spacing w:line="240" w:lineRule="exact"/>
              <w:rPr>
                <w:kern w:val="0"/>
              </w:rPr>
            </w:pPr>
            <w:r>
              <w:rPr>
                <w:kern w:val="0"/>
              </w:rPr>
              <w:t>20</w:t>
            </w:r>
            <w:r>
              <w:rPr>
                <w:rFonts w:hint="eastAsia"/>
                <w:kern w:val="0"/>
              </w:rPr>
              <w:t>22</w:t>
            </w:r>
          </w:p>
        </w:tc>
        <w:tc>
          <w:tcPr>
            <w:tcW w:w="1423" w:type="dxa"/>
            <w:vAlign w:val="center"/>
          </w:tcPr>
          <w:p>
            <w:pPr>
              <w:pStyle w:val="20"/>
              <w:spacing w:line="240" w:lineRule="exact"/>
              <w:rPr>
                <w:kern w:val="0"/>
              </w:rPr>
            </w:pPr>
            <w:r>
              <w:rPr>
                <w:rFonts w:hint="eastAsia"/>
                <w:kern w:val="0"/>
              </w:rPr>
              <w:t>0</w:t>
            </w:r>
          </w:p>
        </w:tc>
        <w:tc>
          <w:tcPr>
            <w:tcW w:w="1423" w:type="dxa"/>
            <w:vAlign w:val="center"/>
          </w:tcPr>
          <w:p>
            <w:pPr>
              <w:widowControl/>
              <w:spacing w:line="240" w:lineRule="exact"/>
              <w:jc w:val="center"/>
              <w:rPr>
                <w:color w:val="000000"/>
                <w:kern w:val="0"/>
                <w:szCs w:val="21"/>
                <w:lang w:bidi="ar"/>
              </w:rPr>
            </w:pPr>
            <w:r>
              <w:rPr>
                <w:rFonts w:hint="eastAsia"/>
                <w:color w:val="000000"/>
                <w:kern w:val="0"/>
                <w:szCs w:val="21"/>
                <w:lang w:bidi="ar"/>
              </w:rPr>
              <w:t>64</w:t>
            </w:r>
          </w:p>
        </w:tc>
        <w:tc>
          <w:tcPr>
            <w:tcW w:w="1423" w:type="dxa"/>
            <w:vAlign w:val="center"/>
          </w:tcPr>
          <w:p>
            <w:pPr>
              <w:widowControl/>
              <w:spacing w:line="240" w:lineRule="exact"/>
              <w:jc w:val="center"/>
              <w:rPr>
                <w:color w:val="000000"/>
                <w:kern w:val="0"/>
                <w:szCs w:val="21"/>
                <w:lang w:bidi="ar"/>
              </w:rPr>
            </w:pPr>
            <w:r>
              <w:rPr>
                <w:rFonts w:hint="eastAsia"/>
                <w:color w:val="000000"/>
                <w:kern w:val="0"/>
                <w:szCs w:val="21"/>
                <w:lang w:bidi="ar"/>
              </w:rPr>
              <w:t>46</w:t>
            </w:r>
          </w:p>
        </w:tc>
        <w:tc>
          <w:tcPr>
            <w:tcW w:w="1423" w:type="dxa"/>
            <w:vAlign w:val="center"/>
          </w:tcPr>
          <w:p>
            <w:pPr>
              <w:widowControl/>
              <w:spacing w:line="240" w:lineRule="exact"/>
              <w:jc w:val="center"/>
              <w:rPr>
                <w:color w:val="000000"/>
                <w:kern w:val="0"/>
                <w:szCs w:val="21"/>
                <w:lang w:bidi="ar"/>
              </w:rPr>
            </w:pPr>
            <w:r>
              <w:rPr>
                <w:rFonts w:hint="eastAsia"/>
                <w:color w:val="000000"/>
                <w:kern w:val="0"/>
                <w:szCs w:val="21"/>
                <w:lang w:bidi="ar"/>
              </w:rPr>
              <w:t>107</w:t>
            </w:r>
          </w:p>
        </w:tc>
        <w:tc>
          <w:tcPr>
            <w:tcW w:w="1284" w:type="dxa"/>
            <w:vAlign w:val="center"/>
          </w:tcPr>
          <w:p>
            <w:pPr>
              <w:widowControl/>
              <w:spacing w:line="240" w:lineRule="exact"/>
              <w:jc w:val="center"/>
              <w:rPr>
                <w:color w:val="000000"/>
                <w:kern w:val="0"/>
                <w:szCs w:val="21"/>
                <w:lang w:bidi="ar"/>
              </w:rPr>
            </w:pPr>
            <w:r>
              <w:rPr>
                <w:rFonts w:hint="eastAsia"/>
                <w:color w:val="000000"/>
                <w:kern w:val="0"/>
                <w:szCs w:val="21"/>
                <w:lang w:bidi="ar"/>
              </w:rPr>
              <w:t>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84" w:type="dxa"/>
            <w:vAlign w:val="center"/>
          </w:tcPr>
          <w:p>
            <w:pPr>
              <w:pStyle w:val="20"/>
              <w:spacing w:line="240" w:lineRule="exact"/>
              <w:rPr>
                <w:kern w:val="0"/>
              </w:rPr>
            </w:pPr>
            <w:r>
              <w:rPr>
                <w:kern w:val="0"/>
              </w:rPr>
              <w:t>20</w:t>
            </w:r>
            <w:r>
              <w:rPr>
                <w:rFonts w:hint="eastAsia"/>
                <w:kern w:val="0"/>
              </w:rPr>
              <w:t>25</w:t>
            </w:r>
          </w:p>
        </w:tc>
        <w:tc>
          <w:tcPr>
            <w:tcW w:w="1423" w:type="dxa"/>
            <w:vAlign w:val="center"/>
          </w:tcPr>
          <w:p>
            <w:pPr>
              <w:widowControl/>
              <w:spacing w:line="240" w:lineRule="exact"/>
              <w:jc w:val="center"/>
              <w:rPr>
                <w:kern w:val="0"/>
              </w:rPr>
            </w:pPr>
            <w:r>
              <w:rPr>
                <w:rFonts w:hint="eastAsia"/>
                <w:color w:val="000000"/>
                <w:kern w:val="0"/>
                <w:szCs w:val="21"/>
                <w:lang w:bidi="ar"/>
              </w:rPr>
              <w:t>55</w:t>
            </w:r>
          </w:p>
        </w:tc>
        <w:tc>
          <w:tcPr>
            <w:tcW w:w="1423" w:type="dxa"/>
            <w:vAlign w:val="center"/>
          </w:tcPr>
          <w:p>
            <w:pPr>
              <w:widowControl/>
              <w:spacing w:line="240" w:lineRule="exact"/>
              <w:jc w:val="center"/>
              <w:rPr>
                <w:kern w:val="0"/>
              </w:rPr>
            </w:pPr>
            <w:r>
              <w:rPr>
                <w:rFonts w:hint="eastAsia"/>
                <w:color w:val="000000"/>
                <w:kern w:val="0"/>
                <w:szCs w:val="21"/>
                <w:lang w:bidi="ar"/>
              </w:rPr>
              <w:t>37</w:t>
            </w:r>
          </w:p>
        </w:tc>
        <w:tc>
          <w:tcPr>
            <w:tcW w:w="1423" w:type="dxa"/>
            <w:vAlign w:val="center"/>
          </w:tcPr>
          <w:p>
            <w:pPr>
              <w:widowControl/>
              <w:spacing w:line="240" w:lineRule="exact"/>
              <w:jc w:val="center"/>
              <w:rPr>
                <w:kern w:val="0"/>
              </w:rPr>
            </w:pPr>
            <w:r>
              <w:rPr>
                <w:rFonts w:hint="eastAsia"/>
                <w:color w:val="000000"/>
                <w:kern w:val="0"/>
                <w:szCs w:val="21"/>
                <w:lang w:bidi="ar"/>
              </w:rPr>
              <w:t>65</w:t>
            </w:r>
          </w:p>
        </w:tc>
        <w:tc>
          <w:tcPr>
            <w:tcW w:w="1423" w:type="dxa"/>
            <w:vAlign w:val="center"/>
          </w:tcPr>
          <w:p>
            <w:pPr>
              <w:widowControl/>
              <w:spacing w:line="240" w:lineRule="exact"/>
              <w:jc w:val="center"/>
              <w:rPr>
                <w:kern w:val="0"/>
              </w:rPr>
            </w:pPr>
            <w:r>
              <w:rPr>
                <w:rFonts w:hint="eastAsia"/>
                <w:color w:val="000000"/>
                <w:kern w:val="0"/>
                <w:szCs w:val="21"/>
                <w:lang w:bidi="ar"/>
              </w:rPr>
              <w:t>90</w:t>
            </w:r>
          </w:p>
        </w:tc>
        <w:tc>
          <w:tcPr>
            <w:tcW w:w="1284" w:type="dxa"/>
            <w:vAlign w:val="center"/>
          </w:tcPr>
          <w:p>
            <w:pPr>
              <w:widowControl/>
              <w:spacing w:line="240" w:lineRule="exact"/>
              <w:jc w:val="center"/>
              <w:rPr>
                <w:kern w:val="0"/>
              </w:rPr>
            </w:pPr>
            <w:r>
              <w:rPr>
                <w:rFonts w:hint="eastAsia"/>
                <w:color w:val="000000"/>
                <w:kern w:val="0"/>
                <w:szCs w:val="21"/>
                <w:lang w:bidi="ar"/>
              </w:rPr>
              <w:t>247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84" w:type="dxa"/>
            <w:vAlign w:val="center"/>
          </w:tcPr>
          <w:p>
            <w:pPr>
              <w:pStyle w:val="20"/>
              <w:spacing w:line="240" w:lineRule="exact"/>
              <w:rPr>
                <w:kern w:val="0"/>
              </w:rPr>
            </w:pPr>
            <w:r>
              <w:rPr>
                <w:kern w:val="0"/>
              </w:rPr>
              <w:t>20</w:t>
            </w:r>
            <w:r>
              <w:rPr>
                <w:rFonts w:hint="eastAsia"/>
                <w:kern w:val="0"/>
              </w:rPr>
              <w:t>35</w:t>
            </w:r>
          </w:p>
        </w:tc>
        <w:tc>
          <w:tcPr>
            <w:tcW w:w="1423" w:type="dxa"/>
            <w:vAlign w:val="center"/>
          </w:tcPr>
          <w:p>
            <w:pPr>
              <w:widowControl/>
              <w:spacing w:line="240" w:lineRule="exact"/>
              <w:jc w:val="center"/>
              <w:rPr>
                <w:kern w:val="0"/>
              </w:rPr>
            </w:pPr>
            <w:r>
              <w:rPr>
                <w:color w:val="000000"/>
                <w:kern w:val="0"/>
                <w:szCs w:val="21"/>
                <w:lang w:bidi="ar"/>
              </w:rPr>
              <w:t>79</w:t>
            </w:r>
          </w:p>
        </w:tc>
        <w:tc>
          <w:tcPr>
            <w:tcW w:w="1423" w:type="dxa"/>
            <w:vAlign w:val="center"/>
          </w:tcPr>
          <w:p>
            <w:pPr>
              <w:widowControl/>
              <w:spacing w:line="240" w:lineRule="exact"/>
              <w:jc w:val="center"/>
              <w:rPr>
                <w:kern w:val="0"/>
              </w:rPr>
            </w:pPr>
            <w:r>
              <w:rPr>
                <w:color w:val="000000"/>
                <w:kern w:val="0"/>
                <w:szCs w:val="21"/>
                <w:lang w:bidi="ar"/>
              </w:rPr>
              <w:t>72</w:t>
            </w:r>
          </w:p>
        </w:tc>
        <w:tc>
          <w:tcPr>
            <w:tcW w:w="1423" w:type="dxa"/>
            <w:vAlign w:val="center"/>
          </w:tcPr>
          <w:p>
            <w:pPr>
              <w:widowControl/>
              <w:spacing w:line="240" w:lineRule="exact"/>
              <w:jc w:val="center"/>
              <w:rPr>
                <w:kern w:val="0"/>
              </w:rPr>
            </w:pPr>
            <w:r>
              <w:rPr>
                <w:color w:val="000000"/>
                <w:kern w:val="0"/>
                <w:szCs w:val="21"/>
                <w:lang w:bidi="ar"/>
              </w:rPr>
              <w:t>84</w:t>
            </w:r>
          </w:p>
        </w:tc>
        <w:tc>
          <w:tcPr>
            <w:tcW w:w="1423" w:type="dxa"/>
            <w:vAlign w:val="center"/>
          </w:tcPr>
          <w:p>
            <w:pPr>
              <w:widowControl/>
              <w:spacing w:line="240" w:lineRule="exact"/>
              <w:jc w:val="center"/>
              <w:rPr>
                <w:kern w:val="0"/>
              </w:rPr>
            </w:pPr>
            <w:r>
              <w:rPr>
                <w:color w:val="000000"/>
                <w:kern w:val="0"/>
                <w:szCs w:val="21"/>
                <w:lang w:bidi="ar"/>
              </w:rPr>
              <w:t>90</w:t>
            </w:r>
          </w:p>
        </w:tc>
        <w:tc>
          <w:tcPr>
            <w:tcW w:w="1284" w:type="dxa"/>
            <w:vAlign w:val="center"/>
          </w:tcPr>
          <w:p>
            <w:pPr>
              <w:widowControl/>
              <w:spacing w:line="240" w:lineRule="exact"/>
              <w:jc w:val="center"/>
              <w:rPr>
                <w:kern w:val="0"/>
              </w:rPr>
            </w:pPr>
            <w:r>
              <w:rPr>
                <w:color w:val="000000"/>
                <w:kern w:val="0"/>
                <w:szCs w:val="21"/>
                <w:lang w:bidi="ar"/>
              </w:rPr>
              <w:t>325</w:t>
            </w:r>
          </w:p>
        </w:tc>
      </w:tr>
    </w:tbl>
    <w:p>
      <w:pPr>
        <w:pStyle w:val="20"/>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表6-2  2022年津南区农村公路网的技术等级里程  </w:t>
      </w:r>
    </w:p>
    <w:tbl>
      <w:tblPr>
        <w:tblStyle w:val="6"/>
        <w:tblW w:w="87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65"/>
        <w:gridCol w:w="1466"/>
        <w:gridCol w:w="1466"/>
        <w:gridCol w:w="1466"/>
        <w:gridCol w:w="1466"/>
        <w:gridCol w:w="1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blHeader/>
        </w:trPr>
        <w:tc>
          <w:tcPr>
            <w:tcW w:w="1465" w:type="dxa"/>
            <w:tcMar>
              <w:top w:w="15" w:type="dxa"/>
              <w:left w:w="15" w:type="dxa"/>
              <w:bottom w:w="0" w:type="dxa"/>
              <w:right w:w="15" w:type="dxa"/>
            </w:tcMar>
            <w:vAlign w:val="center"/>
          </w:tcPr>
          <w:p>
            <w:pPr>
              <w:pStyle w:val="20"/>
              <w:rPr>
                <w:rFonts w:eastAsia="黑体" w:cs="黑体"/>
              </w:rPr>
            </w:pP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一级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二级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三级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四级</w:t>
            </w:r>
          </w:p>
        </w:tc>
        <w:tc>
          <w:tcPr>
            <w:tcW w:w="1466" w:type="dxa"/>
            <w:tcMar>
              <w:top w:w="15" w:type="dxa"/>
              <w:left w:w="15" w:type="dxa"/>
              <w:bottom w:w="0" w:type="dxa"/>
              <w:right w:w="15" w:type="dxa"/>
            </w:tcMar>
            <w:vAlign w:val="center"/>
          </w:tcPr>
          <w:p>
            <w:pPr>
              <w:pStyle w:val="20"/>
              <w:rPr>
                <w:rFonts w:eastAsia="黑体" w:cs="黑体"/>
              </w:rPr>
            </w:pPr>
            <w:r>
              <w:rPr>
                <w:rFonts w:hint="eastAsia" w:eastAsia="黑体" w:cs="黑体"/>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pStyle w:val="20"/>
            </w:pPr>
            <w:r>
              <w:rPr>
                <w:rFonts w:hint="eastAsia"/>
              </w:rPr>
              <w:t>县道</w:t>
            </w:r>
          </w:p>
        </w:tc>
        <w:tc>
          <w:tcPr>
            <w:tcW w:w="1466" w:type="dxa"/>
            <w:tcMar>
              <w:top w:w="15" w:type="dxa"/>
              <w:left w:w="15" w:type="dxa"/>
              <w:bottom w:w="0" w:type="dxa"/>
              <w:right w:w="15" w:type="dxa"/>
            </w:tcMar>
            <w:vAlign w:val="center"/>
          </w:tcPr>
          <w:p>
            <w:pPr>
              <w:pStyle w:val="20"/>
              <w:rPr>
                <w:color w:val="000000"/>
                <w:kern w:val="0"/>
                <w:lang w:bidi="ar"/>
              </w:rPr>
            </w:pPr>
            <w:r>
              <w:rPr>
                <w:rFonts w:hint="eastAsia"/>
                <w:color w:val="000000"/>
                <w:kern w:val="0"/>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36</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pStyle w:val="20"/>
            </w:pPr>
            <w:r>
              <w:rPr>
                <w:rFonts w:hint="eastAsia"/>
              </w:rPr>
              <w:t>乡道</w:t>
            </w:r>
          </w:p>
        </w:tc>
        <w:tc>
          <w:tcPr>
            <w:tcW w:w="1466" w:type="dxa"/>
            <w:tcMar>
              <w:top w:w="15" w:type="dxa"/>
              <w:left w:w="15" w:type="dxa"/>
              <w:bottom w:w="0" w:type="dxa"/>
              <w:right w:w="15" w:type="dxa"/>
            </w:tcMar>
            <w:vAlign w:val="center"/>
          </w:tcPr>
          <w:p>
            <w:pPr>
              <w:pStyle w:val="20"/>
              <w:rPr>
                <w:color w:val="000000"/>
                <w:kern w:val="0"/>
                <w:lang w:bidi="ar"/>
              </w:rPr>
            </w:pPr>
            <w:r>
              <w:rPr>
                <w:rFonts w:hint="eastAsia"/>
                <w:color w:val="000000"/>
                <w:kern w:val="0"/>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15</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28</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pStyle w:val="20"/>
            </w:pPr>
            <w:r>
              <w:rPr>
                <w:rFonts w:hint="eastAsia"/>
              </w:rPr>
              <w:t>村道</w:t>
            </w:r>
          </w:p>
        </w:tc>
        <w:tc>
          <w:tcPr>
            <w:tcW w:w="1466" w:type="dxa"/>
            <w:tcMar>
              <w:top w:w="15" w:type="dxa"/>
              <w:left w:w="15" w:type="dxa"/>
              <w:bottom w:w="0" w:type="dxa"/>
              <w:right w:w="15" w:type="dxa"/>
            </w:tcMar>
            <w:vAlign w:val="center"/>
          </w:tcPr>
          <w:p>
            <w:pPr>
              <w:pStyle w:val="20"/>
              <w:rPr>
                <w:color w:val="000000"/>
                <w:kern w:val="0"/>
                <w:lang w:bidi="ar"/>
              </w:rPr>
            </w:pPr>
            <w:r>
              <w:rPr>
                <w:rFonts w:hint="eastAsia"/>
                <w:color w:val="000000"/>
                <w:kern w:val="0"/>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13</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16</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76</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pStyle w:val="20"/>
            </w:pPr>
            <w:r>
              <w:rPr>
                <w:rFonts w:hint="eastAsia"/>
              </w:rPr>
              <w:t>合计</w:t>
            </w:r>
          </w:p>
        </w:tc>
        <w:tc>
          <w:tcPr>
            <w:tcW w:w="1466" w:type="dxa"/>
            <w:tcMar>
              <w:top w:w="15" w:type="dxa"/>
              <w:left w:w="15" w:type="dxa"/>
              <w:bottom w:w="0" w:type="dxa"/>
              <w:right w:w="15" w:type="dxa"/>
            </w:tcMar>
            <w:vAlign w:val="center"/>
          </w:tcPr>
          <w:p>
            <w:pPr>
              <w:pStyle w:val="20"/>
              <w:rPr>
                <w:color w:val="000000"/>
                <w:kern w:val="0"/>
                <w:lang w:bidi="ar"/>
              </w:rPr>
            </w:pPr>
            <w:r>
              <w:rPr>
                <w:rFonts w:hint="eastAsia"/>
                <w:color w:val="000000"/>
                <w:kern w:val="0"/>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64</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46</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107</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217</w:t>
            </w:r>
          </w:p>
        </w:tc>
      </w:tr>
    </w:tbl>
    <w:p>
      <w:pPr>
        <w:pStyle w:val="20"/>
        <w:rPr>
          <w:rFonts w:hint="eastAsia"/>
        </w:rPr>
      </w:pPr>
    </w:p>
    <w:p>
      <w:pPr>
        <w:pStyle w:val="20"/>
      </w:pPr>
      <w:r>
        <w:rPr>
          <w:rFonts w:hint="eastAsia"/>
        </w:rPr>
        <w:t xml:space="preserve">表6-3  2025年津南区农村公路网的技术等级里程 </w:t>
      </w:r>
    </w:p>
    <w:tbl>
      <w:tblPr>
        <w:tblStyle w:val="6"/>
        <w:tblW w:w="87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65"/>
        <w:gridCol w:w="1466"/>
        <w:gridCol w:w="1466"/>
        <w:gridCol w:w="1466"/>
        <w:gridCol w:w="1466"/>
        <w:gridCol w:w="1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rPr>
                <w:rFonts w:eastAsia="黑体" w:cs="黑体"/>
                <w:sz w:val="24"/>
              </w:rPr>
            </w:pPr>
          </w:p>
        </w:tc>
        <w:tc>
          <w:tcPr>
            <w:tcW w:w="1466" w:type="dxa"/>
            <w:tcMar>
              <w:top w:w="15" w:type="dxa"/>
              <w:left w:w="15" w:type="dxa"/>
              <w:bottom w:w="0" w:type="dxa"/>
              <w:right w:w="15" w:type="dxa"/>
            </w:tcMar>
            <w:vAlign w:val="center"/>
          </w:tcPr>
          <w:p>
            <w:pPr>
              <w:jc w:val="center"/>
              <w:rPr>
                <w:rFonts w:eastAsia="黑体" w:cs="黑体"/>
              </w:rPr>
            </w:pPr>
            <w:r>
              <w:rPr>
                <w:rFonts w:hint="eastAsia" w:eastAsia="黑体" w:cs="黑体"/>
              </w:rPr>
              <w:t>一级</w:t>
            </w:r>
          </w:p>
        </w:tc>
        <w:tc>
          <w:tcPr>
            <w:tcW w:w="1466" w:type="dxa"/>
            <w:tcMar>
              <w:top w:w="15" w:type="dxa"/>
              <w:left w:w="15" w:type="dxa"/>
              <w:bottom w:w="0" w:type="dxa"/>
              <w:right w:w="15" w:type="dxa"/>
            </w:tcMar>
            <w:vAlign w:val="center"/>
          </w:tcPr>
          <w:p>
            <w:pPr>
              <w:jc w:val="center"/>
              <w:rPr>
                <w:rFonts w:eastAsia="黑体" w:cs="黑体"/>
                <w:sz w:val="24"/>
              </w:rPr>
            </w:pPr>
            <w:r>
              <w:rPr>
                <w:rFonts w:hint="eastAsia" w:eastAsia="黑体" w:cs="黑体"/>
              </w:rPr>
              <w:t>二级</w:t>
            </w:r>
          </w:p>
        </w:tc>
        <w:tc>
          <w:tcPr>
            <w:tcW w:w="1466" w:type="dxa"/>
            <w:tcMar>
              <w:top w:w="15" w:type="dxa"/>
              <w:left w:w="15" w:type="dxa"/>
              <w:bottom w:w="0" w:type="dxa"/>
              <w:right w:w="15" w:type="dxa"/>
            </w:tcMar>
            <w:vAlign w:val="center"/>
          </w:tcPr>
          <w:p>
            <w:pPr>
              <w:jc w:val="center"/>
              <w:rPr>
                <w:rFonts w:eastAsia="黑体" w:cs="黑体"/>
                <w:sz w:val="24"/>
              </w:rPr>
            </w:pPr>
            <w:r>
              <w:rPr>
                <w:rFonts w:hint="eastAsia" w:eastAsia="黑体" w:cs="黑体"/>
              </w:rPr>
              <w:t>三级</w:t>
            </w:r>
          </w:p>
        </w:tc>
        <w:tc>
          <w:tcPr>
            <w:tcW w:w="1466" w:type="dxa"/>
            <w:tcMar>
              <w:top w:w="15" w:type="dxa"/>
              <w:left w:w="15" w:type="dxa"/>
              <w:bottom w:w="0" w:type="dxa"/>
              <w:right w:w="15" w:type="dxa"/>
            </w:tcMar>
            <w:vAlign w:val="center"/>
          </w:tcPr>
          <w:p>
            <w:pPr>
              <w:jc w:val="center"/>
              <w:rPr>
                <w:rFonts w:eastAsia="黑体" w:cs="黑体"/>
                <w:sz w:val="24"/>
              </w:rPr>
            </w:pPr>
            <w:r>
              <w:rPr>
                <w:rFonts w:hint="eastAsia" w:eastAsia="黑体" w:cs="黑体"/>
              </w:rPr>
              <w:t>四级</w:t>
            </w:r>
          </w:p>
        </w:tc>
        <w:tc>
          <w:tcPr>
            <w:tcW w:w="1466" w:type="dxa"/>
            <w:tcMar>
              <w:top w:w="15" w:type="dxa"/>
              <w:left w:w="15" w:type="dxa"/>
              <w:bottom w:w="0" w:type="dxa"/>
              <w:right w:w="15" w:type="dxa"/>
            </w:tcMar>
            <w:vAlign w:val="center"/>
          </w:tcPr>
          <w:p>
            <w:pPr>
              <w:jc w:val="center"/>
              <w:rPr>
                <w:rFonts w:eastAsia="黑体" w:cs="黑体"/>
                <w:sz w:val="24"/>
              </w:rPr>
            </w:pPr>
            <w:r>
              <w:rPr>
                <w:rFonts w:hint="eastAsia" w:eastAsia="黑体" w:cs="黑体"/>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jc w:val="center"/>
              <w:rPr>
                <w:rFonts w:cs="宋体"/>
                <w:sz w:val="24"/>
              </w:rPr>
            </w:pPr>
            <w:r>
              <w:rPr>
                <w:rFonts w:hint="eastAsia"/>
              </w:rPr>
              <w:t>县道</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55</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12</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jc w:val="center"/>
              <w:rPr>
                <w:rFonts w:cs="宋体"/>
                <w:sz w:val="24"/>
              </w:rPr>
            </w:pPr>
            <w:r>
              <w:rPr>
                <w:rFonts w:hint="eastAsia"/>
              </w:rPr>
              <w:t>乡道</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25</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jc w:val="center"/>
              <w:rPr>
                <w:rFonts w:cs="宋体"/>
                <w:sz w:val="24"/>
              </w:rPr>
            </w:pPr>
            <w:r>
              <w:rPr>
                <w:rFonts w:hint="eastAsia"/>
              </w:rPr>
              <w:t>村道</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15</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40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60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5" w:type="dxa"/>
            <w:tcMar>
              <w:top w:w="15" w:type="dxa"/>
              <w:left w:w="15" w:type="dxa"/>
              <w:bottom w:w="0" w:type="dxa"/>
              <w:right w:w="15" w:type="dxa"/>
            </w:tcMar>
            <w:vAlign w:val="center"/>
          </w:tcPr>
          <w:p>
            <w:pPr>
              <w:jc w:val="center"/>
              <w:rPr>
                <w:rFonts w:cs="宋体"/>
                <w:sz w:val="24"/>
              </w:rPr>
            </w:pPr>
            <w:r>
              <w:rPr>
                <w:rFonts w:hint="eastAsia"/>
              </w:rPr>
              <w:t>合计</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55</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37</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65</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90</w:t>
            </w:r>
          </w:p>
        </w:tc>
        <w:tc>
          <w:tcPr>
            <w:tcW w:w="1466" w:type="dxa"/>
            <w:tcMar>
              <w:top w:w="15" w:type="dxa"/>
              <w:left w:w="15" w:type="dxa"/>
              <w:bottom w:w="0" w:type="dxa"/>
              <w:right w:w="15" w:type="dxa"/>
            </w:tcMar>
            <w:vAlign w:val="center"/>
          </w:tcPr>
          <w:p>
            <w:pPr>
              <w:widowControl/>
              <w:jc w:val="center"/>
              <w:textAlignment w:val="center"/>
              <w:rPr>
                <w:color w:val="000000"/>
                <w:kern w:val="0"/>
                <w:szCs w:val="21"/>
                <w:lang w:bidi="ar"/>
              </w:rPr>
            </w:pPr>
            <w:r>
              <w:rPr>
                <w:rFonts w:hint="eastAsia"/>
                <w:color w:val="000000"/>
                <w:kern w:val="0"/>
                <w:szCs w:val="21"/>
                <w:lang w:bidi="ar"/>
              </w:rPr>
              <w:t>247</w:t>
            </w:r>
          </w:p>
        </w:tc>
      </w:tr>
    </w:tbl>
    <w:p>
      <w:pPr>
        <w:pStyle w:val="20"/>
      </w:pPr>
    </w:p>
    <w:p>
      <w:pPr>
        <w:pStyle w:val="20"/>
      </w:pPr>
      <w:r>
        <w:rPr>
          <w:rFonts w:hint="eastAsia"/>
        </w:rPr>
        <w:t xml:space="preserve">表6-4  2035年津南区农村公路网的技术等级里程   </w:t>
      </w:r>
    </w:p>
    <w:tbl>
      <w:tblPr>
        <w:tblStyle w:val="6"/>
        <w:tblW w:w="87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62"/>
        <w:gridCol w:w="1463"/>
        <w:gridCol w:w="1463"/>
        <w:gridCol w:w="1463"/>
        <w:gridCol w:w="1463"/>
        <w:gridCol w:w="1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2" w:type="dxa"/>
            <w:tcMar>
              <w:top w:w="15" w:type="dxa"/>
              <w:left w:w="15" w:type="dxa"/>
              <w:bottom w:w="0" w:type="dxa"/>
              <w:right w:w="15" w:type="dxa"/>
            </w:tcMar>
            <w:vAlign w:val="center"/>
          </w:tcPr>
          <w:p>
            <w:pPr>
              <w:pStyle w:val="20"/>
              <w:rPr>
                <w:rFonts w:eastAsia="黑体" w:cs="黑体"/>
              </w:rPr>
            </w:pPr>
          </w:p>
        </w:tc>
        <w:tc>
          <w:tcPr>
            <w:tcW w:w="1463" w:type="dxa"/>
            <w:tcMar>
              <w:top w:w="15" w:type="dxa"/>
              <w:left w:w="15" w:type="dxa"/>
              <w:bottom w:w="0" w:type="dxa"/>
              <w:right w:w="15" w:type="dxa"/>
            </w:tcMar>
            <w:vAlign w:val="center"/>
          </w:tcPr>
          <w:p>
            <w:pPr>
              <w:pStyle w:val="20"/>
              <w:rPr>
                <w:rFonts w:eastAsia="黑体" w:cs="黑体"/>
              </w:rPr>
            </w:pPr>
            <w:r>
              <w:rPr>
                <w:rFonts w:hint="eastAsia" w:eastAsia="黑体" w:cs="黑体"/>
              </w:rPr>
              <w:t>一级</w:t>
            </w:r>
          </w:p>
        </w:tc>
        <w:tc>
          <w:tcPr>
            <w:tcW w:w="1463" w:type="dxa"/>
            <w:tcMar>
              <w:top w:w="15" w:type="dxa"/>
              <w:left w:w="15" w:type="dxa"/>
              <w:bottom w:w="0" w:type="dxa"/>
              <w:right w:w="15" w:type="dxa"/>
            </w:tcMar>
            <w:vAlign w:val="center"/>
          </w:tcPr>
          <w:p>
            <w:pPr>
              <w:pStyle w:val="20"/>
              <w:rPr>
                <w:rFonts w:eastAsia="黑体" w:cs="黑体"/>
              </w:rPr>
            </w:pPr>
            <w:r>
              <w:rPr>
                <w:rFonts w:hint="eastAsia" w:eastAsia="黑体" w:cs="黑体"/>
              </w:rPr>
              <w:t>二级</w:t>
            </w:r>
          </w:p>
        </w:tc>
        <w:tc>
          <w:tcPr>
            <w:tcW w:w="1463" w:type="dxa"/>
            <w:tcMar>
              <w:top w:w="15" w:type="dxa"/>
              <w:left w:w="15" w:type="dxa"/>
              <w:bottom w:w="0" w:type="dxa"/>
              <w:right w:w="15" w:type="dxa"/>
            </w:tcMar>
            <w:vAlign w:val="center"/>
          </w:tcPr>
          <w:p>
            <w:pPr>
              <w:pStyle w:val="20"/>
              <w:rPr>
                <w:rFonts w:eastAsia="黑体" w:cs="黑体"/>
              </w:rPr>
            </w:pPr>
            <w:r>
              <w:rPr>
                <w:rFonts w:hint="eastAsia" w:eastAsia="黑体" w:cs="黑体"/>
              </w:rPr>
              <w:t>三级</w:t>
            </w:r>
          </w:p>
        </w:tc>
        <w:tc>
          <w:tcPr>
            <w:tcW w:w="1463" w:type="dxa"/>
            <w:tcMar>
              <w:top w:w="15" w:type="dxa"/>
              <w:left w:w="15" w:type="dxa"/>
              <w:bottom w:w="0" w:type="dxa"/>
              <w:right w:w="15" w:type="dxa"/>
            </w:tcMar>
            <w:vAlign w:val="center"/>
          </w:tcPr>
          <w:p>
            <w:pPr>
              <w:pStyle w:val="20"/>
              <w:rPr>
                <w:rFonts w:eastAsia="黑体" w:cs="黑体"/>
              </w:rPr>
            </w:pPr>
            <w:r>
              <w:rPr>
                <w:rFonts w:hint="eastAsia" w:eastAsia="黑体" w:cs="黑体"/>
              </w:rPr>
              <w:t>四级</w:t>
            </w:r>
          </w:p>
        </w:tc>
        <w:tc>
          <w:tcPr>
            <w:tcW w:w="1463" w:type="dxa"/>
            <w:tcMar>
              <w:top w:w="15" w:type="dxa"/>
              <w:left w:w="15" w:type="dxa"/>
              <w:bottom w:w="0" w:type="dxa"/>
              <w:right w:w="15" w:type="dxa"/>
            </w:tcMar>
            <w:vAlign w:val="center"/>
          </w:tcPr>
          <w:p>
            <w:pPr>
              <w:pStyle w:val="20"/>
              <w:rPr>
                <w:rFonts w:eastAsia="黑体" w:cs="黑体"/>
              </w:rPr>
            </w:pPr>
            <w:r>
              <w:rPr>
                <w:rFonts w:hint="eastAsia" w:eastAsia="黑体" w:cs="黑体"/>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2" w:type="dxa"/>
            <w:tcMar>
              <w:top w:w="15" w:type="dxa"/>
              <w:left w:w="15" w:type="dxa"/>
              <w:bottom w:w="0" w:type="dxa"/>
              <w:right w:w="15" w:type="dxa"/>
            </w:tcMar>
            <w:vAlign w:val="center"/>
          </w:tcPr>
          <w:p>
            <w:pPr>
              <w:pStyle w:val="20"/>
            </w:pPr>
            <w:r>
              <w:rPr>
                <w:rFonts w:hint="eastAsia"/>
              </w:rPr>
              <w:t>县道</w:t>
            </w:r>
          </w:p>
        </w:tc>
        <w:tc>
          <w:tcPr>
            <w:tcW w:w="1463"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79</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52</w:t>
            </w:r>
          </w:p>
        </w:tc>
        <w:tc>
          <w:tcPr>
            <w:tcW w:w="1463" w:type="dxa"/>
            <w:tcMar>
              <w:top w:w="15" w:type="dxa"/>
              <w:left w:w="15" w:type="dxa"/>
              <w:bottom w:w="0" w:type="dxa"/>
              <w:right w:w="15" w:type="dxa"/>
            </w:tcMar>
            <w:vAlign w:val="center"/>
          </w:tcPr>
          <w:p>
            <w:pPr>
              <w:jc w:val="center"/>
              <w:rPr>
                <w:kern w:val="0"/>
                <w:szCs w:val="21"/>
                <w:lang w:bidi="ar"/>
              </w:rPr>
            </w:pPr>
            <w:r>
              <w:rPr>
                <w:rFonts w:hint="eastAsia"/>
                <w:kern w:val="0"/>
                <w:szCs w:val="21"/>
                <w:lang w:bidi="ar"/>
              </w:rPr>
              <w:t>0</w:t>
            </w:r>
          </w:p>
        </w:tc>
        <w:tc>
          <w:tcPr>
            <w:tcW w:w="1463" w:type="dxa"/>
            <w:tcMar>
              <w:top w:w="15" w:type="dxa"/>
              <w:left w:w="15" w:type="dxa"/>
              <w:bottom w:w="0" w:type="dxa"/>
              <w:right w:w="15" w:type="dxa"/>
            </w:tcMar>
            <w:vAlign w:val="bottom"/>
          </w:tcPr>
          <w:p>
            <w:pPr>
              <w:jc w:val="center"/>
              <w:rPr>
                <w:kern w:val="0"/>
                <w:szCs w:val="21"/>
                <w:lang w:bidi="ar"/>
              </w:rPr>
            </w:pPr>
            <w:r>
              <w:rPr>
                <w:rFonts w:hint="eastAsia"/>
                <w:kern w:val="0"/>
                <w:szCs w:val="21"/>
                <w:lang w:bidi="ar"/>
              </w:rPr>
              <w:t>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2" w:type="dxa"/>
            <w:tcMar>
              <w:top w:w="15" w:type="dxa"/>
              <w:left w:w="15" w:type="dxa"/>
              <w:bottom w:w="0" w:type="dxa"/>
              <w:right w:w="15" w:type="dxa"/>
            </w:tcMar>
            <w:vAlign w:val="center"/>
          </w:tcPr>
          <w:p>
            <w:pPr>
              <w:pStyle w:val="20"/>
            </w:pPr>
            <w:r>
              <w:rPr>
                <w:rFonts w:hint="eastAsia"/>
              </w:rPr>
              <w:t>乡道</w:t>
            </w:r>
          </w:p>
        </w:tc>
        <w:tc>
          <w:tcPr>
            <w:tcW w:w="1463" w:type="dxa"/>
            <w:tcMar>
              <w:top w:w="15" w:type="dxa"/>
              <w:left w:w="15" w:type="dxa"/>
              <w:bottom w:w="0" w:type="dxa"/>
              <w:right w:w="15" w:type="dxa"/>
            </w:tcMar>
            <w:vAlign w:val="center"/>
          </w:tcPr>
          <w:p>
            <w:pPr>
              <w:jc w:val="center"/>
              <w:rPr>
                <w:color w:val="000000"/>
                <w:kern w:val="0"/>
                <w:szCs w:val="21"/>
                <w:lang w:bidi="ar"/>
              </w:rPr>
            </w:pPr>
            <w:r>
              <w:rPr>
                <w:rFonts w:hint="eastAsia"/>
                <w:color w:val="000000"/>
                <w:kern w:val="0"/>
                <w:szCs w:val="21"/>
                <w:lang w:bidi="ar"/>
              </w:rPr>
              <w:t>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20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54</w:t>
            </w:r>
          </w:p>
        </w:tc>
        <w:tc>
          <w:tcPr>
            <w:tcW w:w="1463" w:type="dxa"/>
            <w:tcMar>
              <w:top w:w="15" w:type="dxa"/>
              <w:left w:w="15" w:type="dxa"/>
              <w:bottom w:w="0" w:type="dxa"/>
              <w:right w:w="15" w:type="dxa"/>
            </w:tcMar>
            <w:vAlign w:val="center"/>
          </w:tcPr>
          <w:p>
            <w:pPr>
              <w:jc w:val="center"/>
              <w:rPr>
                <w:kern w:val="0"/>
                <w:szCs w:val="21"/>
                <w:lang w:bidi="ar"/>
              </w:rPr>
            </w:pPr>
            <w:r>
              <w:rPr>
                <w:rFonts w:hint="eastAsia"/>
                <w:kern w:val="0"/>
                <w:szCs w:val="21"/>
                <w:lang w:bidi="ar"/>
              </w:rPr>
              <w:t>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2" w:type="dxa"/>
            <w:tcMar>
              <w:top w:w="15" w:type="dxa"/>
              <w:left w:w="15" w:type="dxa"/>
              <w:bottom w:w="0" w:type="dxa"/>
              <w:right w:w="15" w:type="dxa"/>
            </w:tcMar>
            <w:vAlign w:val="center"/>
          </w:tcPr>
          <w:p>
            <w:pPr>
              <w:pStyle w:val="20"/>
            </w:pPr>
            <w:r>
              <w:rPr>
                <w:rFonts w:hint="eastAsia"/>
              </w:rPr>
              <w:t>村道</w:t>
            </w:r>
          </w:p>
        </w:tc>
        <w:tc>
          <w:tcPr>
            <w:tcW w:w="1463" w:type="dxa"/>
            <w:tcMar>
              <w:top w:w="15" w:type="dxa"/>
              <w:left w:w="15" w:type="dxa"/>
              <w:bottom w:w="0" w:type="dxa"/>
              <w:right w:w="15" w:type="dxa"/>
            </w:tcMar>
            <w:vAlign w:val="center"/>
          </w:tcPr>
          <w:p>
            <w:pPr>
              <w:jc w:val="center"/>
              <w:rPr>
                <w:color w:val="000000"/>
                <w:kern w:val="0"/>
                <w:szCs w:val="21"/>
                <w:lang w:bidi="ar"/>
              </w:rPr>
            </w:pPr>
            <w:r>
              <w:rPr>
                <w:rFonts w:hint="eastAsia"/>
                <w:color w:val="000000"/>
                <w:kern w:val="0"/>
                <w:szCs w:val="21"/>
                <w:lang w:bidi="ar"/>
              </w:rPr>
              <w:t>0</w:t>
            </w:r>
          </w:p>
        </w:tc>
        <w:tc>
          <w:tcPr>
            <w:tcW w:w="1463" w:type="dxa"/>
            <w:tcMar>
              <w:top w:w="15" w:type="dxa"/>
              <w:left w:w="15" w:type="dxa"/>
              <w:bottom w:w="0" w:type="dxa"/>
              <w:right w:w="15" w:type="dxa"/>
            </w:tcMar>
            <w:vAlign w:val="center"/>
          </w:tcPr>
          <w:p>
            <w:pPr>
              <w:jc w:val="center"/>
              <w:rPr>
                <w:kern w:val="0"/>
                <w:szCs w:val="21"/>
                <w:lang w:bidi="ar"/>
              </w:rPr>
            </w:pPr>
            <w:r>
              <w:rPr>
                <w:rFonts w:hint="eastAsia"/>
                <w:kern w:val="0"/>
                <w:szCs w:val="21"/>
                <w:lang w:bidi="ar"/>
              </w:rPr>
              <w:t>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30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90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exact"/>
        </w:trPr>
        <w:tc>
          <w:tcPr>
            <w:tcW w:w="1462" w:type="dxa"/>
            <w:tcMar>
              <w:top w:w="15" w:type="dxa"/>
              <w:left w:w="15" w:type="dxa"/>
              <w:bottom w:w="0" w:type="dxa"/>
              <w:right w:w="15" w:type="dxa"/>
            </w:tcMar>
            <w:vAlign w:val="center"/>
          </w:tcPr>
          <w:p>
            <w:pPr>
              <w:pStyle w:val="20"/>
            </w:pPr>
            <w:r>
              <w:rPr>
                <w:rFonts w:hint="eastAsia"/>
              </w:rPr>
              <w:t>合计</w:t>
            </w:r>
          </w:p>
        </w:tc>
        <w:tc>
          <w:tcPr>
            <w:tcW w:w="1463" w:type="dxa"/>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79</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72</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84</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90</w:t>
            </w:r>
          </w:p>
        </w:tc>
        <w:tc>
          <w:tcPr>
            <w:tcW w:w="1463" w:type="dxa"/>
            <w:tcMar>
              <w:top w:w="15" w:type="dxa"/>
              <w:left w:w="15" w:type="dxa"/>
              <w:bottom w:w="0" w:type="dxa"/>
              <w:right w:w="15" w:type="dxa"/>
            </w:tcMar>
            <w:vAlign w:val="center"/>
          </w:tcPr>
          <w:p>
            <w:pPr>
              <w:widowControl/>
              <w:jc w:val="center"/>
              <w:textAlignment w:val="center"/>
              <w:rPr>
                <w:kern w:val="0"/>
                <w:szCs w:val="21"/>
                <w:lang w:bidi="ar"/>
              </w:rPr>
            </w:pPr>
            <w:r>
              <w:rPr>
                <w:color w:val="000000"/>
                <w:kern w:val="0"/>
                <w:szCs w:val="21"/>
                <w:lang w:bidi="ar"/>
              </w:rPr>
              <w:t>325</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sz w:val="32"/>
          <w:szCs w:val="32"/>
        </w:rPr>
      </w:pPr>
      <w:r>
        <w:rPr>
          <w:rFonts w:hint="eastAsia" w:eastAsia="楷体_GB2312" w:cs="楷体_GB2312"/>
          <w:sz w:val="32"/>
          <w:szCs w:val="32"/>
        </w:rPr>
        <w:t>（二）路网密度及其它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 xml:space="preserve">2022年，津南区的农村公路网密度为56公里/百平方公里；到2035年，农村公路网密度为84公里/百平方公里，道路平均技术等级达到2.56，高质量农村公路网络化已经形成。到2035年，以行政村为节点的公路网连通度为2，平均每个行政村有2条公路与外部连接，符合天津市及津南区农村公路网规划原则。 </w:t>
      </w:r>
    </w:p>
    <w:p>
      <w:pPr>
        <w:pStyle w:val="20"/>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 xml:space="preserve">表6-5  津南区农村公路网评价指标及特征值    </w:t>
      </w:r>
    </w:p>
    <w:tbl>
      <w:tblPr>
        <w:tblStyle w:val="6"/>
        <w:tblW w:w="8778" w:type="dxa"/>
        <w:tblInd w:w="1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242"/>
        <w:gridCol w:w="1723"/>
        <w:gridCol w:w="1513"/>
        <w:gridCol w:w="1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748" w:type="dxa"/>
            <w:vMerge w:val="restart"/>
            <w:vAlign w:val="center"/>
          </w:tcPr>
          <w:p>
            <w:pPr>
              <w:pStyle w:val="20"/>
              <w:rPr>
                <w:rFonts w:eastAsia="黑体" w:cs="黑体"/>
              </w:rPr>
            </w:pPr>
            <w:r>
              <w:rPr>
                <w:rFonts w:hint="eastAsia" w:eastAsia="黑体" w:cs="黑体"/>
              </w:rPr>
              <w:t>序号</w:t>
            </w:r>
          </w:p>
        </w:tc>
        <w:tc>
          <w:tcPr>
            <w:tcW w:w="3242" w:type="dxa"/>
            <w:vMerge w:val="restart"/>
            <w:vAlign w:val="center"/>
          </w:tcPr>
          <w:p>
            <w:pPr>
              <w:pStyle w:val="20"/>
              <w:rPr>
                <w:rFonts w:eastAsia="黑体" w:cs="黑体"/>
              </w:rPr>
            </w:pPr>
            <w:r>
              <w:rPr>
                <w:rFonts w:hint="eastAsia" w:eastAsia="黑体" w:cs="黑体"/>
              </w:rPr>
              <w:t>特征参数</w:t>
            </w:r>
          </w:p>
        </w:tc>
        <w:tc>
          <w:tcPr>
            <w:tcW w:w="4788" w:type="dxa"/>
            <w:gridSpan w:val="3"/>
            <w:vAlign w:val="center"/>
          </w:tcPr>
          <w:p>
            <w:pPr>
              <w:pStyle w:val="20"/>
              <w:rPr>
                <w:rFonts w:eastAsia="黑体" w:cs="黑体"/>
              </w:rPr>
            </w:pPr>
            <w:r>
              <w:rPr>
                <w:rFonts w:hint="eastAsia" w:eastAsia="黑体" w:cs="黑体"/>
              </w:rPr>
              <w:t>特  征  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trPr>
        <w:tc>
          <w:tcPr>
            <w:tcW w:w="748" w:type="dxa"/>
            <w:vMerge w:val="continue"/>
            <w:vAlign w:val="center"/>
          </w:tcPr>
          <w:p>
            <w:pPr>
              <w:pStyle w:val="20"/>
              <w:rPr>
                <w:rFonts w:eastAsia="黑体" w:cs="黑体"/>
              </w:rPr>
            </w:pPr>
          </w:p>
        </w:tc>
        <w:tc>
          <w:tcPr>
            <w:tcW w:w="3242" w:type="dxa"/>
            <w:vMerge w:val="continue"/>
            <w:vAlign w:val="center"/>
          </w:tcPr>
          <w:p>
            <w:pPr>
              <w:pStyle w:val="20"/>
              <w:rPr>
                <w:rFonts w:eastAsia="黑体" w:cs="黑体"/>
              </w:rPr>
            </w:pPr>
          </w:p>
        </w:tc>
        <w:tc>
          <w:tcPr>
            <w:tcW w:w="1723" w:type="dxa"/>
            <w:vAlign w:val="center"/>
          </w:tcPr>
          <w:p>
            <w:pPr>
              <w:pStyle w:val="20"/>
              <w:rPr>
                <w:rFonts w:eastAsia="黑体" w:cs="黑体"/>
              </w:rPr>
            </w:pPr>
            <w:r>
              <w:rPr>
                <w:rFonts w:hint="eastAsia" w:eastAsia="黑体" w:cs="黑体"/>
              </w:rPr>
              <w:t>2022年</w:t>
            </w:r>
          </w:p>
        </w:tc>
        <w:tc>
          <w:tcPr>
            <w:tcW w:w="1513" w:type="dxa"/>
            <w:vAlign w:val="center"/>
          </w:tcPr>
          <w:p>
            <w:pPr>
              <w:pStyle w:val="20"/>
              <w:rPr>
                <w:rFonts w:eastAsia="黑体" w:cs="黑体"/>
              </w:rPr>
            </w:pPr>
            <w:r>
              <w:rPr>
                <w:rFonts w:hint="eastAsia" w:eastAsia="黑体" w:cs="黑体"/>
              </w:rPr>
              <w:t>2025年</w:t>
            </w:r>
          </w:p>
        </w:tc>
        <w:tc>
          <w:tcPr>
            <w:tcW w:w="1552" w:type="dxa"/>
            <w:vAlign w:val="center"/>
          </w:tcPr>
          <w:p>
            <w:pPr>
              <w:pStyle w:val="20"/>
              <w:rPr>
                <w:rFonts w:eastAsia="黑体" w:cs="黑体"/>
              </w:rPr>
            </w:pPr>
            <w:r>
              <w:rPr>
                <w:rFonts w:hint="eastAsia" w:eastAsia="黑体" w:cs="黑体"/>
              </w:rPr>
              <w:t>2035年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748" w:type="dxa"/>
            <w:vAlign w:val="center"/>
          </w:tcPr>
          <w:p>
            <w:pPr>
              <w:pStyle w:val="20"/>
              <w:rPr>
                <w:color w:val="000000"/>
              </w:rPr>
            </w:pPr>
            <w:r>
              <w:rPr>
                <w:color w:val="000000"/>
              </w:rPr>
              <w:t>1</w:t>
            </w:r>
          </w:p>
        </w:tc>
        <w:tc>
          <w:tcPr>
            <w:tcW w:w="3242" w:type="dxa"/>
            <w:vAlign w:val="center"/>
          </w:tcPr>
          <w:p>
            <w:pPr>
              <w:pStyle w:val="20"/>
              <w:rPr>
                <w:color w:val="000000"/>
              </w:rPr>
            </w:pPr>
            <w:r>
              <w:rPr>
                <w:rFonts w:hint="eastAsia"/>
                <w:color w:val="000000"/>
              </w:rPr>
              <w:t>网等级</w:t>
            </w:r>
          </w:p>
        </w:tc>
        <w:tc>
          <w:tcPr>
            <w:tcW w:w="1723" w:type="dxa"/>
            <w:vAlign w:val="center"/>
          </w:tcPr>
          <w:p>
            <w:pPr>
              <w:pStyle w:val="20"/>
              <w:rPr>
                <w:rFonts w:cs="宋体"/>
                <w:sz w:val="24"/>
              </w:rPr>
            </w:pPr>
            <w:r>
              <w:rPr>
                <w:rFonts w:hint="eastAsia"/>
              </w:rPr>
              <w:t>3.2</w:t>
            </w:r>
          </w:p>
        </w:tc>
        <w:tc>
          <w:tcPr>
            <w:tcW w:w="1513" w:type="dxa"/>
            <w:vAlign w:val="center"/>
          </w:tcPr>
          <w:p>
            <w:pPr>
              <w:pStyle w:val="20"/>
              <w:rPr>
                <w:color w:val="000000"/>
              </w:rPr>
            </w:pPr>
            <w:r>
              <w:rPr>
                <w:rFonts w:hint="eastAsia"/>
                <w:color w:val="000000"/>
              </w:rPr>
              <w:t>2.76</w:t>
            </w:r>
          </w:p>
        </w:tc>
        <w:tc>
          <w:tcPr>
            <w:tcW w:w="1552" w:type="dxa"/>
            <w:vAlign w:val="center"/>
          </w:tcPr>
          <w:p>
            <w:pPr>
              <w:pStyle w:val="20"/>
              <w:rPr>
                <w:color w:val="000000"/>
              </w:rPr>
            </w:pPr>
            <w:r>
              <w:rPr>
                <w:rFonts w:hint="eastAsia"/>
                <w:color w:val="000000"/>
              </w:rPr>
              <w:t>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2</w:t>
            </w:r>
          </w:p>
        </w:tc>
        <w:tc>
          <w:tcPr>
            <w:tcW w:w="3242" w:type="dxa"/>
            <w:vAlign w:val="center"/>
          </w:tcPr>
          <w:p>
            <w:pPr>
              <w:pStyle w:val="20"/>
              <w:rPr>
                <w:color w:val="000000"/>
              </w:rPr>
            </w:pPr>
            <w:r>
              <w:rPr>
                <w:rFonts w:hint="eastAsia"/>
                <w:color w:val="000000"/>
              </w:rPr>
              <w:t>面积网密度</w:t>
            </w:r>
            <w:r>
              <w:rPr>
                <w:color w:val="000000"/>
              </w:rPr>
              <w:t>(</w:t>
            </w:r>
            <w:r>
              <w:rPr>
                <w:rFonts w:hint="eastAsia"/>
                <w:color w:val="000000"/>
              </w:rPr>
              <w:t>公里/百平方公里</w:t>
            </w:r>
            <w:r>
              <w:rPr>
                <w:color w:val="000000"/>
              </w:rPr>
              <w:t>)</w:t>
            </w:r>
          </w:p>
        </w:tc>
        <w:tc>
          <w:tcPr>
            <w:tcW w:w="1723" w:type="dxa"/>
            <w:vAlign w:val="center"/>
          </w:tcPr>
          <w:p>
            <w:pPr>
              <w:pStyle w:val="20"/>
              <w:rPr>
                <w:color w:val="000000"/>
              </w:rPr>
            </w:pPr>
            <w:r>
              <w:rPr>
                <w:rFonts w:hint="eastAsia"/>
                <w:color w:val="000000"/>
              </w:rPr>
              <w:t>56</w:t>
            </w:r>
          </w:p>
        </w:tc>
        <w:tc>
          <w:tcPr>
            <w:tcW w:w="1513" w:type="dxa"/>
            <w:vAlign w:val="center"/>
          </w:tcPr>
          <w:p>
            <w:pPr>
              <w:pStyle w:val="20"/>
              <w:rPr>
                <w:color w:val="000000"/>
              </w:rPr>
            </w:pPr>
            <w:r>
              <w:rPr>
                <w:rFonts w:hint="eastAsia"/>
                <w:color w:val="000000"/>
              </w:rPr>
              <w:t>64</w:t>
            </w:r>
          </w:p>
        </w:tc>
        <w:tc>
          <w:tcPr>
            <w:tcW w:w="1552" w:type="dxa"/>
            <w:vAlign w:val="center"/>
          </w:tcPr>
          <w:p>
            <w:pPr>
              <w:pStyle w:val="20"/>
              <w:rPr>
                <w:color w:val="000000"/>
              </w:rPr>
            </w:pPr>
            <w:r>
              <w:rPr>
                <w:rFonts w:hint="eastAsia"/>
                <w:color w:val="000000"/>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3</w:t>
            </w:r>
          </w:p>
        </w:tc>
        <w:tc>
          <w:tcPr>
            <w:tcW w:w="3242" w:type="dxa"/>
            <w:vAlign w:val="center"/>
          </w:tcPr>
          <w:p>
            <w:pPr>
              <w:pStyle w:val="20"/>
              <w:rPr>
                <w:color w:val="000000"/>
              </w:rPr>
            </w:pPr>
            <w:r>
              <w:rPr>
                <w:rFonts w:hint="eastAsia"/>
                <w:color w:val="000000"/>
              </w:rPr>
              <w:t>通车总里程（公里）</w:t>
            </w:r>
          </w:p>
        </w:tc>
        <w:tc>
          <w:tcPr>
            <w:tcW w:w="1723" w:type="dxa"/>
            <w:vAlign w:val="center"/>
          </w:tcPr>
          <w:p>
            <w:pPr>
              <w:pStyle w:val="20"/>
            </w:pPr>
            <w:r>
              <w:rPr>
                <w:rFonts w:hint="eastAsia"/>
              </w:rPr>
              <w:t>217</w:t>
            </w:r>
          </w:p>
        </w:tc>
        <w:tc>
          <w:tcPr>
            <w:tcW w:w="1513" w:type="dxa"/>
            <w:vAlign w:val="center"/>
          </w:tcPr>
          <w:p>
            <w:pPr>
              <w:pStyle w:val="20"/>
            </w:pPr>
            <w:r>
              <w:rPr>
                <w:rFonts w:hint="eastAsia"/>
              </w:rPr>
              <w:t>247</w:t>
            </w:r>
          </w:p>
        </w:tc>
        <w:tc>
          <w:tcPr>
            <w:tcW w:w="1552" w:type="dxa"/>
            <w:vAlign w:val="center"/>
          </w:tcPr>
          <w:p>
            <w:pPr>
              <w:pStyle w:val="20"/>
            </w:pPr>
            <w:r>
              <w:rPr>
                <w:rFonts w:hint="eastAsia"/>
              </w:rPr>
              <w:t>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4</w:t>
            </w:r>
          </w:p>
        </w:tc>
        <w:tc>
          <w:tcPr>
            <w:tcW w:w="3242" w:type="dxa"/>
            <w:vAlign w:val="center"/>
          </w:tcPr>
          <w:p>
            <w:pPr>
              <w:pStyle w:val="20"/>
              <w:rPr>
                <w:color w:val="000000"/>
              </w:rPr>
            </w:pPr>
            <w:r>
              <w:rPr>
                <w:rFonts w:hint="eastAsia"/>
                <w:color w:val="000000"/>
              </w:rPr>
              <w:t>路网连通度</w:t>
            </w:r>
          </w:p>
        </w:tc>
        <w:tc>
          <w:tcPr>
            <w:tcW w:w="1723" w:type="dxa"/>
            <w:vAlign w:val="center"/>
          </w:tcPr>
          <w:p>
            <w:pPr>
              <w:pStyle w:val="20"/>
              <w:rPr>
                <w:color w:val="000000"/>
              </w:rPr>
            </w:pPr>
            <w:r>
              <w:rPr>
                <w:rFonts w:hint="eastAsia"/>
                <w:color w:val="000000"/>
              </w:rPr>
              <w:t>0.78</w:t>
            </w:r>
          </w:p>
        </w:tc>
        <w:tc>
          <w:tcPr>
            <w:tcW w:w="1513" w:type="dxa"/>
            <w:vAlign w:val="center"/>
          </w:tcPr>
          <w:p>
            <w:pPr>
              <w:pStyle w:val="20"/>
              <w:rPr>
                <w:color w:val="000000"/>
              </w:rPr>
            </w:pPr>
            <w:r>
              <w:rPr>
                <w:color w:val="000000"/>
              </w:rPr>
              <w:t>1</w:t>
            </w:r>
            <w:r>
              <w:rPr>
                <w:rFonts w:hint="eastAsia"/>
                <w:color w:val="000000"/>
              </w:rPr>
              <w:t>.58</w:t>
            </w:r>
          </w:p>
        </w:tc>
        <w:tc>
          <w:tcPr>
            <w:tcW w:w="1552" w:type="dxa"/>
            <w:vAlign w:val="center"/>
          </w:tcPr>
          <w:p>
            <w:pPr>
              <w:pStyle w:val="20"/>
              <w:rPr>
                <w:color w:val="000000"/>
              </w:rPr>
            </w:pPr>
            <w:r>
              <w:rPr>
                <w:rFonts w:hint="eastAsia"/>
                <w:color w:val="000000"/>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5</w:t>
            </w:r>
          </w:p>
        </w:tc>
        <w:tc>
          <w:tcPr>
            <w:tcW w:w="3242" w:type="dxa"/>
            <w:vAlign w:val="center"/>
          </w:tcPr>
          <w:p>
            <w:pPr>
              <w:pStyle w:val="20"/>
              <w:rPr>
                <w:color w:val="000000"/>
              </w:rPr>
            </w:pPr>
            <w:r>
              <w:rPr>
                <w:rFonts w:hint="eastAsia"/>
                <w:color w:val="000000"/>
              </w:rPr>
              <w:t>三级及以上公路里程率（%）</w:t>
            </w:r>
          </w:p>
        </w:tc>
        <w:tc>
          <w:tcPr>
            <w:tcW w:w="1723" w:type="dxa"/>
            <w:vAlign w:val="center"/>
          </w:tcPr>
          <w:p>
            <w:pPr>
              <w:pStyle w:val="20"/>
              <w:rPr>
                <w:color w:val="000000"/>
              </w:rPr>
            </w:pPr>
            <w:r>
              <w:rPr>
                <w:rFonts w:hint="eastAsia"/>
                <w:color w:val="000000"/>
              </w:rPr>
              <w:t>51</w:t>
            </w:r>
          </w:p>
        </w:tc>
        <w:tc>
          <w:tcPr>
            <w:tcW w:w="1513" w:type="dxa"/>
            <w:vAlign w:val="center"/>
          </w:tcPr>
          <w:p>
            <w:pPr>
              <w:pStyle w:val="20"/>
              <w:rPr>
                <w:color w:val="000000"/>
              </w:rPr>
            </w:pPr>
            <w:r>
              <w:rPr>
                <w:rFonts w:hint="eastAsia"/>
                <w:color w:val="000000"/>
              </w:rPr>
              <w:t>64</w:t>
            </w:r>
          </w:p>
        </w:tc>
        <w:tc>
          <w:tcPr>
            <w:tcW w:w="1552" w:type="dxa"/>
            <w:vAlign w:val="center"/>
          </w:tcPr>
          <w:p>
            <w:pPr>
              <w:pStyle w:val="20"/>
              <w:rPr>
                <w:color w:val="000000"/>
              </w:rPr>
            </w:pPr>
            <w:r>
              <w:rPr>
                <w:rFonts w:hint="eastAsia"/>
                <w:color w:val="000000"/>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6</w:t>
            </w:r>
          </w:p>
        </w:tc>
        <w:tc>
          <w:tcPr>
            <w:tcW w:w="3242" w:type="dxa"/>
            <w:vAlign w:val="center"/>
          </w:tcPr>
          <w:p>
            <w:pPr>
              <w:pStyle w:val="20"/>
              <w:rPr>
                <w:color w:val="000000"/>
              </w:rPr>
            </w:pPr>
            <w:r>
              <w:rPr>
                <w:rFonts w:hint="eastAsia"/>
                <w:color w:val="000000"/>
              </w:rPr>
              <w:t>晴雨通车里程率（%）</w:t>
            </w:r>
          </w:p>
        </w:tc>
        <w:tc>
          <w:tcPr>
            <w:tcW w:w="1723" w:type="dxa"/>
            <w:vAlign w:val="center"/>
          </w:tcPr>
          <w:p>
            <w:pPr>
              <w:pStyle w:val="20"/>
              <w:rPr>
                <w:color w:val="000000"/>
              </w:rPr>
            </w:pPr>
            <w:r>
              <w:rPr>
                <w:color w:val="000000"/>
              </w:rPr>
              <w:t>100</w:t>
            </w:r>
          </w:p>
        </w:tc>
        <w:tc>
          <w:tcPr>
            <w:tcW w:w="1513" w:type="dxa"/>
            <w:vAlign w:val="center"/>
          </w:tcPr>
          <w:p>
            <w:pPr>
              <w:pStyle w:val="20"/>
              <w:rPr>
                <w:color w:val="000000"/>
              </w:rPr>
            </w:pPr>
            <w:r>
              <w:rPr>
                <w:color w:val="000000"/>
              </w:rPr>
              <w:t>100</w:t>
            </w:r>
          </w:p>
        </w:tc>
        <w:tc>
          <w:tcPr>
            <w:tcW w:w="1552" w:type="dxa"/>
            <w:vAlign w:val="center"/>
          </w:tcPr>
          <w:p>
            <w:pPr>
              <w:pStyle w:val="20"/>
              <w:rPr>
                <w:color w:val="000000"/>
              </w:rPr>
            </w:pPr>
            <w:r>
              <w:rPr>
                <w:color w:val="000000"/>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7</w:t>
            </w:r>
          </w:p>
        </w:tc>
        <w:tc>
          <w:tcPr>
            <w:tcW w:w="3242" w:type="dxa"/>
            <w:vAlign w:val="center"/>
          </w:tcPr>
          <w:p>
            <w:pPr>
              <w:pStyle w:val="20"/>
              <w:rPr>
                <w:color w:val="000000"/>
              </w:rPr>
            </w:pPr>
            <w:r>
              <w:rPr>
                <w:rFonts w:hint="eastAsia"/>
                <w:color w:val="000000"/>
              </w:rPr>
              <w:t>公路通行政村率（%）</w:t>
            </w:r>
          </w:p>
        </w:tc>
        <w:tc>
          <w:tcPr>
            <w:tcW w:w="1723" w:type="dxa"/>
            <w:vAlign w:val="center"/>
          </w:tcPr>
          <w:p>
            <w:pPr>
              <w:pStyle w:val="20"/>
              <w:rPr>
                <w:color w:val="000000"/>
              </w:rPr>
            </w:pPr>
            <w:r>
              <w:rPr>
                <w:color w:val="000000"/>
              </w:rPr>
              <w:t>100</w:t>
            </w:r>
          </w:p>
        </w:tc>
        <w:tc>
          <w:tcPr>
            <w:tcW w:w="1513" w:type="dxa"/>
            <w:vAlign w:val="center"/>
          </w:tcPr>
          <w:p>
            <w:pPr>
              <w:pStyle w:val="20"/>
              <w:rPr>
                <w:color w:val="000000"/>
              </w:rPr>
            </w:pPr>
            <w:r>
              <w:rPr>
                <w:color w:val="000000"/>
              </w:rPr>
              <w:t>100</w:t>
            </w:r>
          </w:p>
        </w:tc>
        <w:tc>
          <w:tcPr>
            <w:tcW w:w="1552" w:type="dxa"/>
            <w:vAlign w:val="center"/>
          </w:tcPr>
          <w:p>
            <w:pPr>
              <w:pStyle w:val="20"/>
              <w:rPr>
                <w:color w:val="000000"/>
              </w:rPr>
            </w:pPr>
            <w:r>
              <w:rPr>
                <w:color w:val="000000"/>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vAlign w:val="center"/>
          </w:tcPr>
          <w:p>
            <w:pPr>
              <w:pStyle w:val="20"/>
              <w:rPr>
                <w:color w:val="000000"/>
              </w:rPr>
            </w:pPr>
            <w:r>
              <w:rPr>
                <w:rFonts w:hint="eastAsia"/>
                <w:color w:val="000000"/>
              </w:rPr>
              <w:t>8</w:t>
            </w:r>
          </w:p>
        </w:tc>
        <w:tc>
          <w:tcPr>
            <w:tcW w:w="3242" w:type="dxa"/>
            <w:vAlign w:val="center"/>
          </w:tcPr>
          <w:p>
            <w:pPr>
              <w:pStyle w:val="20"/>
            </w:pPr>
            <w:r>
              <w:rPr>
                <w:rFonts w:hint="eastAsia"/>
              </w:rPr>
              <w:t>好路率（%）</w:t>
            </w:r>
          </w:p>
        </w:tc>
        <w:tc>
          <w:tcPr>
            <w:tcW w:w="1723" w:type="dxa"/>
            <w:vAlign w:val="center"/>
          </w:tcPr>
          <w:p>
            <w:pPr>
              <w:pStyle w:val="20"/>
            </w:pPr>
            <w:r>
              <w:t>85</w:t>
            </w:r>
          </w:p>
        </w:tc>
        <w:tc>
          <w:tcPr>
            <w:tcW w:w="1513" w:type="dxa"/>
            <w:vAlign w:val="center"/>
          </w:tcPr>
          <w:p>
            <w:pPr>
              <w:pStyle w:val="20"/>
            </w:pPr>
            <w:r>
              <w:t>9</w:t>
            </w:r>
            <w:r>
              <w:rPr>
                <w:rFonts w:hint="eastAsia"/>
              </w:rPr>
              <w:t>5</w:t>
            </w:r>
          </w:p>
        </w:tc>
        <w:tc>
          <w:tcPr>
            <w:tcW w:w="1552" w:type="dxa"/>
            <w:vAlign w:val="center"/>
          </w:tcPr>
          <w:p>
            <w:pPr>
              <w:pStyle w:val="20"/>
            </w:pPr>
            <w:r>
              <w:t>100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91" w:name="_Toc11934"/>
      <w:bookmarkStart w:id="92" w:name="_Toc202505895"/>
      <w:r>
        <w:rPr>
          <w:rFonts w:hint="eastAsia" w:eastAsia="黑体" w:cs="黑体"/>
          <w:sz w:val="32"/>
          <w:szCs w:val="32"/>
        </w:rPr>
        <w:t>二、经济社会影响评价</w:t>
      </w:r>
      <w:bookmarkEnd w:id="91"/>
      <w:bookmarkEnd w:id="9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93" w:name="_Toc202505896"/>
      <w:r>
        <w:rPr>
          <w:rFonts w:hint="eastAsia" w:eastAsia="仿宋_GB2312" w:cs="仿宋_GB2312"/>
          <w:sz w:val="32"/>
          <w:szCs w:val="32"/>
        </w:rPr>
        <w:t>农村公路网的建设，不仅会有显著的直接经济效益，而且会产生很大的社会效益，津南区农村公路网规划的实施，将对以下几个方面产生影响：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1．农村公路网的建设为乡村振兴、建设交通强国提供有力保征；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2．农村公路网的建设将使全区国土资源得到充分利用，加速土地资源的开发，提高土地的使用价值；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3．农村公路网的建设将为改善全区广大农村地区的投资环境打下基础；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4．农村公路网的建设将使全区的产业布局更加合理，从而促进全区政治、经济、文化全面、均衡发展，实现城乡一体化发展目标；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5．农村地区交通条件的改善将减少物质消耗及由于交通不畅而带来的损失，提高各行业的经济效益；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6．农村地区交通条件的改善将有力的促进广大农村地区的旅游资源的开发，吸引更多的游客，为农民增收创造条件；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7．交通、经济的发展将为广大农村地区提供更多的就业机会，提高人民收入水平，从而提高人们的生活质量。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94" w:name="_Toc28360"/>
      <w:r>
        <w:rPr>
          <w:rFonts w:hint="eastAsia" w:eastAsia="黑体" w:cs="黑体"/>
          <w:sz w:val="32"/>
          <w:szCs w:val="32"/>
        </w:rPr>
        <w:t>三、环境</w:t>
      </w:r>
      <w:bookmarkEnd w:id="93"/>
      <w:r>
        <w:rPr>
          <w:rFonts w:hint="eastAsia" w:eastAsia="黑体" w:cs="黑体"/>
          <w:sz w:val="32"/>
          <w:szCs w:val="32"/>
        </w:rPr>
        <w:t>影响分析</w:t>
      </w:r>
      <w:bookmarkEnd w:id="9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公路网的建设，一方面可以改善生化环境，方便人们的生活和出行，但一方面也会对环境产生影响，如占地、穿村镇、扬尘、过大的噪音以及废气的排放、生态平衡的破坏等。因此，在公路网规划阶段，就必须考虑到公路建设对周围环境的影响，并制定切实可行的环境保护措施，避免因工程建设给环境带来的不良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bookmarkStart w:id="95" w:name="_Toc202505897"/>
      <w:r>
        <w:rPr>
          <w:rFonts w:hint="eastAsia" w:eastAsia="仿宋_GB2312" w:cs="仿宋_GB2312"/>
          <w:sz w:val="32"/>
          <w:szCs w:val="32"/>
          <w:lang w:val="en-US" w:eastAsia="zh-CN"/>
        </w:rPr>
        <w:t>1</w:t>
      </w:r>
      <w:r>
        <w:rPr>
          <w:rFonts w:hint="eastAsia" w:eastAsia="仿宋_GB2312" w:cs="仿宋_GB2312"/>
          <w:sz w:val="32"/>
          <w:szCs w:val="32"/>
          <w:lang w:eastAsia="zh-CN"/>
        </w:rPr>
        <w:t>．</w:t>
      </w:r>
      <w:r>
        <w:rPr>
          <w:rFonts w:hint="eastAsia" w:eastAsia="仿宋_GB2312" w:cs="仿宋_GB2312"/>
          <w:sz w:val="32"/>
          <w:szCs w:val="32"/>
        </w:rPr>
        <w:t>在选择路线走向时，应尽量避免或少占人口众多的城镇、农用耕地、林区和文物保护区，以减少噪音、废气对环境的污染；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lang w:eastAsia="zh-CN"/>
        </w:rPr>
        <w:t>．</w:t>
      </w:r>
      <w:r>
        <w:rPr>
          <w:rFonts w:hint="eastAsia" w:eastAsia="仿宋_GB2312" w:cs="仿宋_GB2312"/>
          <w:sz w:val="32"/>
          <w:szCs w:val="32"/>
        </w:rPr>
        <w:t>提高环境保护意识，对有关沿线居民、农田耕作、道路使用、文物保护等也应作相关规定；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lang w:eastAsia="zh-CN"/>
        </w:rPr>
        <w:t>．</w:t>
      </w:r>
      <w:r>
        <w:rPr>
          <w:rFonts w:hint="eastAsia" w:eastAsia="仿宋_GB2312" w:cs="仿宋_GB2312"/>
          <w:sz w:val="32"/>
          <w:szCs w:val="32"/>
        </w:rPr>
        <w:t>合理选择工程用地，减少使用可耕地，利用荒地、河滩地及非耕地，减少工程永久占地，确保临时用地、取土坑复耕质量，并严格按《土地管理法》《环境保护法》的规定予以补偿；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4</w:t>
      </w:r>
      <w:r>
        <w:rPr>
          <w:rFonts w:hint="eastAsia" w:eastAsia="仿宋_GB2312" w:cs="仿宋_GB2312"/>
          <w:sz w:val="32"/>
          <w:szCs w:val="32"/>
          <w:lang w:eastAsia="zh-CN"/>
        </w:rPr>
        <w:t>．</w:t>
      </w:r>
      <w:r>
        <w:rPr>
          <w:rFonts w:hint="eastAsia" w:eastAsia="仿宋_GB2312" w:cs="仿宋_GB2312"/>
          <w:sz w:val="32"/>
          <w:szCs w:val="32"/>
        </w:rPr>
        <w:t>改善施工工艺，加强有害材料运输的管理，减少粉尘及有害材料对农作物的危害；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lang w:eastAsia="zh-CN"/>
        </w:rPr>
        <w:t>．</w:t>
      </w:r>
      <w:r>
        <w:rPr>
          <w:rFonts w:hint="eastAsia" w:eastAsia="仿宋_GB2312" w:cs="仿宋_GB2312"/>
          <w:sz w:val="32"/>
          <w:szCs w:val="32"/>
        </w:rPr>
        <w:t>合理选择施工时间、施工工序和机械配置，减少对学校噪音污染和干扰居民生活；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6</w:t>
      </w:r>
      <w:r>
        <w:rPr>
          <w:rFonts w:hint="eastAsia" w:eastAsia="仿宋_GB2312" w:cs="仿宋_GB2312"/>
          <w:sz w:val="32"/>
          <w:szCs w:val="32"/>
          <w:lang w:eastAsia="zh-CN"/>
        </w:rPr>
        <w:t>．</w:t>
      </w:r>
      <w:r>
        <w:rPr>
          <w:rFonts w:hint="eastAsia" w:eastAsia="仿宋_GB2312" w:cs="仿宋_GB2312"/>
          <w:sz w:val="32"/>
          <w:szCs w:val="32"/>
        </w:rPr>
        <w:t>加强公路绿化工程，增强对NOX、CO、TSP及Pb的吸收；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lang w:val="en-US" w:eastAsia="zh-CN"/>
        </w:rPr>
        <w:t>7</w:t>
      </w:r>
      <w:r>
        <w:rPr>
          <w:rFonts w:hint="eastAsia" w:eastAsia="仿宋_GB2312" w:cs="仿宋_GB2312"/>
          <w:sz w:val="32"/>
          <w:szCs w:val="32"/>
          <w:lang w:eastAsia="zh-CN"/>
        </w:rPr>
        <w:t>．</w:t>
      </w:r>
      <w:r>
        <w:rPr>
          <w:rFonts w:hint="eastAsia" w:eastAsia="仿宋_GB2312" w:cs="仿宋_GB2312"/>
          <w:sz w:val="32"/>
          <w:szCs w:val="32"/>
        </w:rPr>
        <w:t>合理选择排水方式，完善路面环保排水系统，为杜绝路面因行车摩擦产生的路面残留物通过排水排入农田。</w:t>
      </w:r>
      <w:bookmarkStart w:id="96" w:name="_Toc1121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cs="黑体"/>
          <w:sz w:val="32"/>
          <w:szCs w:val="32"/>
        </w:rPr>
      </w:pPr>
      <w:r>
        <w:rPr>
          <w:rFonts w:hint="eastAsia" w:eastAsia="黑体" w:cs="黑体"/>
          <w:sz w:val="32"/>
          <w:szCs w:val="32"/>
        </w:rPr>
        <w:t>第七章</w:t>
      </w:r>
      <w:bookmarkEnd w:id="95"/>
      <w:r>
        <w:rPr>
          <w:rFonts w:hint="eastAsia" w:eastAsia="黑体" w:cs="黑体"/>
          <w:sz w:val="32"/>
          <w:szCs w:val="32"/>
        </w:rPr>
        <w:t>　政策措施建议</w:t>
      </w:r>
      <w:bookmarkEnd w:id="9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实现津南区公路交通的腾飞，完成津南区公路网规划提出的目标，其任务是艰巨的，公路网规划的实施是一项庞大的系统工程，它涉及到有关政策的制定，建设资金的筹措，土地利用等多方面。在公路的建设过程中，政府相关部门不但要加强技术、质量控制，而且要加强组织管理和协调工作，根据国家的有关方针、政策，结合历史经验、现实状况和未来发展趋势，积极研究和探索发展建设的新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97" w:name="_Toc520"/>
      <w:bookmarkStart w:id="98" w:name="_Toc201978924"/>
      <w:r>
        <w:rPr>
          <w:rFonts w:hint="eastAsia" w:eastAsia="黑体" w:cs="黑体"/>
          <w:sz w:val="32"/>
          <w:szCs w:val="32"/>
        </w:rPr>
        <w:t>一、用地政策建议</w:t>
      </w:r>
      <w:bookmarkEnd w:id="9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在公路用地越来越受到严格控制的状况下，对需要全面建成三级及以上等级的津南区规划县道公路用地控制提出如下政策建议。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公路建设用地的控制对于保证未来降低公路建设费用，确实贯彻规划思想有着重要的作用和意义，因此需要地方政府、规划和自然资源部门、土地管理部门的大力配合和有效支持。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所有公路建设用地控制应因地制宜相互协调，在节约用地的基本原则上适当为日后发展留有余地。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建设项目必须根据规划走向等级进行用地控制，即先控制后施工，避免远期需要大范围居民拆迁，管道、电缆等地下设施改线等。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99" w:name="_Toc1432"/>
      <w:r>
        <w:rPr>
          <w:rFonts w:hint="eastAsia" w:eastAsia="黑体" w:cs="黑体"/>
          <w:sz w:val="32"/>
          <w:szCs w:val="32"/>
        </w:rPr>
        <w:t>二、投融资政策建议</w:t>
      </w:r>
      <w:bookmarkEnd w:id="9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津南区农村公路网规划是在对津南区经济发展预测的基础上编制而成的，规划的实施需要强有力的政策保障，其投资、融资政策须与国家、市级、区级的政策措施相协调，如果脱离这个基础，就得不出符合实际的结论，因此津南区农村公路网建设投资、融资政策建议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1．建议建立区级公路发展专项资金。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按照“县道区管”的事权划定，建立县级公路发展资金的目的是为了稳定县道公路建养资金的来源。通过建立“公路发展资金”制度，不仅有利于建立公路建设的投资主渠道，也有利于规范对财政性资金投资公路建设的核算及监管，是对财政预算制度必要的补充。对用于公路建设的专项税收、国债资金、预算内拨款、转让经营权收入及国有经营性收费公路的权益等所有可以投资于公路建设的财政性资源进行统一的使用、管理和监督，不仅可以加强公路建设资金的预算约束、提高财政资金使用效率，还有利于进一步完善、规范公路转让经营权行为。该资金主要用于公路项目的资本金补助，必须建立在专款专用的基础上，按照法制化、规范化的模式运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2．积极探索新型筹资模式。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还应尝试采用多种新型融资理念，如市场化的融资模式或BT、BOT、PPP模式，最终形成津南区公路建设的混合型投融资方式。市场化的融资，即指利用资本市场，拓宽资金进入渠道，积极引入各种社会资金，包括像银行贷款、企业或个人集资、债券融资和土地融资等方式。交通运输部2012年4月下发的《关于鼓励和引导民间资本投资公路水路交通运输领域的实施意见》继续鼓励民间资本投资交通运输建设，是市场化融资方式的最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cs="黑体"/>
          <w:sz w:val="32"/>
          <w:szCs w:val="32"/>
        </w:rPr>
      </w:pPr>
      <w:bookmarkStart w:id="100" w:name="_Toc7630"/>
      <w:r>
        <w:rPr>
          <w:rFonts w:hint="eastAsia" w:eastAsia="黑体" w:cs="黑体"/>
          <w:sz w:val="32"/>
          <w:szCs w:val="32"/>
        </w:rPr>
        <w:t>三、工程实施的措施建议</w:t>
      </w:r>
      <w:bookmarkEnd w:id="10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实现津南区农村公路网规划，必须调动全社会力量，坚持“一家管交通，大家办交通”的原则，多渠道筹集公路建设资金，确保公路建设重点。要进一步解放思想，加大改革开放力度，按照社会主义市场经济理论指导公路建设，主要措施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1．统筹规划，合理布局，实现最佳投资效益。公路建设具有全程全网、连接贯通的特点，必须坚持由区统筹安排、合理布局、保证重点的原则。要根据资源分布、城镇结构和经济发展趋势等情况，建立完善、合理的公路网布局。要实现上下一致、目标一致、步调一致，使公路建设协调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2．切实把公路现代化建设列入政府的重点工作日程。政府要把公路建设作为自己的重要职责，切实加强组织领导，认真研究本地区公路发展规划，及时协调公路建设的问题，努力为公路建设营造一个良好的外部环境，保证本地区公路体系的持续稳定发展。依靠各级党委、政府的支持，把公路建设列入政府议事日程，实行目标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3．继续对公路建设实行政策倾斜。继续对公路建设实行政策倾斜和重点扶持，在资金、用地、材料供应等方面，为公路建设开绿灯。全区上下要齐心协力、顾全大局，确保规划的重点项目的实施。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4．要认真贯彻执行交通部“畅通主导、服务需求、安全至上、创新引领”的十六字方针，在加快公路建设的同时，加强现有公路的养护管理工作。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5．依靠科技进步，加快新技术、新材料、新工艺的研究与应用，提高经济效益。加快科技人才的培养，积极推进全面质量管理，全面提高设计、施工、养护现代化管理水平，为加快规划目标的实施提供保证。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6．在严格贯彻落实《公路安全保护条例》的基础上，细化条例内容和配套规章制度，明晰公路管理职能单位，依法管理公路交通，保护路产路权，把公路建设及管理纳入法制轨道，确保国家财产不受侵害。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7．严格科学管理，搞好专业化队伍建设。要努力培养、造就一支适应高等级公路建设的专业化施工队伍，通过联合、发展、壮大，形成指挥统一、装备精良、班子坚强、思想作风过硬、技术过硬、能打硬仗的具有综合性、规模化作业能力的公路建设“集团铁军”，真正形成能够承担高等级公路建设施工的铁拳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s="仿宋_GB2312"/>
          <w:sz w:val="32"/>
          <w:szCs w:val="32"/>
        </w:rPr>
      </w:pPr>
      <w:r>
        <w:rPr>
          <w:rFonts w:hint="eastAsia" w:eastAsia="仿宋_GB2312" w:cs="仿宋_GB2312"/>
          <w:sz w:val="32"/>
          <w:szCs w:val="32"/>
        </w:rPr>
        <w:t>所有这些政策和措施，都是保证津南区农村公路网规划实施的前提，只有在这些政策、措施的保证下，津南区新一轮县道公路建设才能实现既定的规划目标。</w:t>
      </w:r>
    </w:p>
    <w:bookmarkEnd w:id="98"/>
    <w:p>
      <w:pPr>
        <w:spacing w:line="680" w:lineRule="exact"/>
        <w:ind w:firstLine="640" w:firstLineChars="200"/>
        <w:rPr>
          <w:rFonts w:eastAsia="仿宋_GB2312"/>
          <w:sz w:val="32"/>
        </w:rPr>
      </w:pPr>
    </w:p>
    <w:p>
      <w:pPr>
        <w:spacing w:line="680" w:lineRule="exact"/>
        <w:ind w:firstLine="640" w:firstLineChars="200"/>
        <w:rPr>
          <w:rFonts w:eastAsia="仿宋_GB2312"/>
          <w:sz w:val="32"/>
        </w:rPr>
      </w:pPr>
    </w:p>
    <w:p>
      <w:pPr>
        <w:spacing w:line="680" w:lineRule="exact"/>
        <w:ind w:firstLine="640" w:firstLineChars="200"/>
        <w:rPr>
          <w:rFonts w:eastAsia="仿宋_GB2312"/>
          <w:sz w:val="32"/>
        </w:rPr>
      </w:pPr>
    </w:p>
    <w:p>
      <w:pPr>
        <w:spacing w:line="68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20" w:lineRule="exact"/>
        <w:ind w:firstLine="640" w:firstLineChars="200"/>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rPr>
      </w:pPr>
    </w:p>
    <w:p>
      <w:pPr>
        <w:spacing w:line="700" w:lineRule="exact"/>
        <w:ind w:firstLine="640" w:firstLineChars="200"/>
        <w:rPr>
          <w:rFonts w:eastAsia="仿宋_GB2312"/>
          <w:sz w:val="32"/>
        </w:rPr>
      </w:pPr>
    </w:p>
    <w:p>
      <w:pPr>
        <w:spacing w:line="14" w:lineRule="exact"/>
      </w:pPr>
    </w:p>
    <w:p>
      <w:pPr>
        <w:adjustRightInd w:val="0"/>
        <w:snapToGrid w:val="0"/>
        <w:spacing w:line="14" w:lineRule="exact"/>
        <w:rPr>
          <w:rFonts w:eastAsia="黑体"/>
          <w:sz w:val="44"/>
          <w:szCs w:val="44"/>
        </w:rPr>
      </w:pPr>
    </w:p>
    <w:p>
      <w:pPr>
        <w:spacing w:line="14" w:lineRule="exact"/>
        <w:jc w:val="cente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rPr>
      </w:pPr>
    </w:p>
    <w:sectPr>
      <w:headerReference r:id="rId3" w:type="default"/>
      <w:footerReference r:id="rId5" w:type="default"/>
      <w:headerReference r:id="rId4" w:type="even"/>
      <w:footerReference r:id="rId6"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3DDE88C8"/>
    <w:rsid w:val="40A246A4"/>
    <w:rsid w:val="4BFD5613"/>
    <w:rsid w:val="4DFF1286"/>
    <w:rsid w:val="5DDCB8C4"/>
    <w:rsid w:val="5FF963CF"/>
    <w:rsid w:val="60F5F60B"/>
    <w:rsid w:val="63976511"/>
    <w:rsid w:val="6655C991"/>
    <w:rsid w:val="66BD7DEE"/>
    <w:rsid w:val="67DFEB93"/>
    <w:rsid w:val="6AFB1A1A"/>
    <w:rsid w:val="6FD7EE26"/>
    <w:rsid w:val="6FFFF4E3"/>
    <w:rsid w:val="717F525A"/>
    <w:rsid w:val="73B2FE72"/>
    <w:rsid w:val="7595700F"/>
    <w:rsid w:val="77DE7A51"/>
    <w:rsid w:val="77FFB06C"/>
    <w:rsid w:val="7BED4179"/>
    <w:rsid w:val="7BFD9F9F"/>
    <w:rsid w:val="7D6BE13D"/>
    <w:rsid w:val="7DEBFE9D"/>
    <w:rsid w:val="7F4B4400"/>
    <w:rsid w:val="7F7D11D2"/>
    <w:rsid w:val="7FD7A1E4"/>
    <w:rsid w:val="7FFC53BD"/>
    <w:rsid w:val="89DF1393"/>
    <w:rsid w:val="AF44A19E"/>
    <w:rsid w:val="AFB72CD6"/>
    <w:rsid w:val="AFFB4476"/>
    <w:rsid w:val="B9ED2545"/>
    <w:rsid w:val="B9FFE232"/>
    <w:rsid w:val="BF779B29"/>
    <w:rsid w:val="CBADD59D"/>
    <w:rsid w:val="CCFC3167"/>
    <w:rsid w:val="D27F17BE"/>
    <w:rsid w:val="D27F9F8F"/>
    <w:rsid w:val="D7FF1072"/>
    <w:rsid w:val="EBF515A7"/>
    <w:rsid w:val="EDAE1410"/>
    <w:rsid w:val="EE6F2A56"/>
    <w:rsid w:val="F1F805A8"/>
    <w:rsid w:val="F4DF016C"/>
    <w:rsid w:val="F6EFA84B"/>
    <w:rsid w:val="FBFFE30A"/>
    <w:rsid w:val="FE78AB02"/>
    <w:rsid w:val="FE7B01B3"/>
    <w:rsid w:val="FEFD7D30"/>
    <w:rsid w:val="FF4EF517"/>
    <w:rsid w:val="FF4F08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360" w:lineRule="auto"/>
      <w:jc w:val="center"/>
      <w:outlineLvl w:val="0"/>
    </w:pPr>
    <w:rPr>
      <w:rFonts w:eastAsia="黑体"/>
      <w:bCs/>
      <w:kern w:val="44"/>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Char Char Char Char Char Char Char Char Char Char Char Char Char1 Char"/>
    <w:basedOn w:val="1"/>
    <w:qFormat/>
    <w:uiPriority w:val="0"/>
    <w:pPr>
      <w:ind w:firstLine="420" w:firstLineChars="200"/>
      <w:jc w:val="left"/>
    </w:pPr>
  </w:style>
  <w:style w:type="character" w:customStyle="1" w:styleId="11">
    <w:name w:val="页脚 Char"/>
    <w:link w:val="4"/>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表"/>
    <w:basedOn w:val="1"/>
    <w:qFormat/>
    <w:uiPriority w:val="0"/>
    <w:pPr>
      <w:jc w:val="center"/>
    </w:pPr>
    <w:rPr>
      <w:szCs w:val="21"/>
    </w:rPr>
  </w:style>
  <w:style w:type="character" w:customStyle="1" w:styleId="21">
    <w:name w:val="font11"/>
    <w:qFormat/>
    <w:uiPriority w:val="0"/>
    <w:rPr>
      <w:rFonts w:hint="eastAsia" w:ascii="宋体" w:hAnsi="宋体" w:eastAsia="宋体" w:cs="宋体"/>
      <w:color w:val="000000"/>
      <w:sz w:val="21"/>
      <w:szCs w:val="21"/>
      <w:u w:val="none"/>
    </w:rPr>
  </w:style>
  <w:style w:type="character" w:customStyle="1" w:styleId="22">
    <w:name w:val="font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10</TotalTime>
  <ScaleCrop>false</ScaleCrop>
  <LinksUpToDate>false</LinksUpToDate>
  <CharactersWithSpaces>311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2021-06-17T00:20:00Z</dcterms:created>
  <dc:creator>7</dc:creator>
  <cp:lastModifiedBy>user</cp:lastModifiedBy>
  <cp:lastPrinted>2017-12-09T10:24:00Z</cp:lastPrinted>
  <dcterms:modified xsi:type="dcterms:W3CDTF">2022-06-07T08:47:19Z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