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天津市实验中学津南学校</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初高中学历教育。</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天津市实验中学津南学校内设6个职能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1.天津市实验中学津南学校2023年度政府性基金预算财政拨款收入支出决算表为空表。</w:t>
        <w:br/>
        <w:t>　　2.天津市实验中学津南学校2023年度国有资本经营预算财政拨款收入支出决算表为空表。</w:t>
        <w:br/>
        <w:t>　　3.天津市实验中学津南学校2023年度财政拨款“三公”经费支出决算表为空表。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天津市实验中学津南学校2023年度收入、支出决算总计9,612,812.99元。与2022年度相比，收、支总计各增加7,827,324.57元，增长438.39%，主要原因是本单位2022年9月成立，所以2022年度只有4个月经费。故增长较多。</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实验中学津南学校2023年度本年收入合计9,578,341.24元。与2022年度相比增加7,792,852.82元，主要原因是本单位2022年9月成立，所以2022年度只有4个月经费。故增长较多。其中：一般公共预算财政拨款收入8,894,055.81元，占92.86%；财政专户管理资金收入124,260.00元，占1.30%；其他收入560,025.43元，占5.84%。</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实验中学津南学校2023年度本年支出合计9,423,615.25元。与2022年度相比增加7,672,598.58元，主要原因是本单位2022年9月成立，所以2022年度只有4个月经费，故增长较多。其中：基本支出9,421,575.25元，占99.98%；项目支出2,040.00元，占0.02%。</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实验中学津南学校2023年度财政拨款收入、支出决算总计8,894,055.81元。与2022年度相比，财政拨款收、支总计各增加7,172,083.27元，增长416.50%，主要原因是本单位2022年9月成立，所以2022年度只有4个月经费，故增长较多。</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实验中学津南学校2023年度部门决算一般公共预算财政拨款支出合计8,894,055.81元，占本年支出合计的100.00%。与2022年度相比，一般公共预算财政拨款支出增加7,172,083.27元，增长416.50%，主要原因是本单位2022年9月成立，所以2022年度只有4个月经费，故增长较多。</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2023年度一般公共预算财政拨款支出8,894,055.81元，主要用于以下方面：</w:t>
        <w:br/>
        <w:t>　　教育支出（类）支出7,104,844.25元，占79.89%；</w:t>
        <w:br/>
        <w:t>　　社会保障和就业支出（类）支出846,028.93元，占9.51%；</w:t>
        <w:br/>
        <w:t>　　卫生健康支出（类）支出395,981.63元，占4.45%；</w:t>
        <w:br/>
        <w:t>　　住房保障支出（类）支出547,201.00元，占6.15%。</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2023年度一般公共预算财政拨款支出年初预算为11,636,189.26元，支出决算为8,894,055.81元，完成年初预算的76.43%。其中：</w:t>
        <w:br/>
        <w:t>　　1.教育支出（类）普通教育（款）高中教育（项）年初预算为11108012.06元，支出决算为7,104,844.25元，完成年初预算的63.96%，决算数小于年初预算数的主要原因是本年度压减了日常公用经费的支出。</w:t>
        <w:br/>
        <w:t>　　2.社会保障和就业支出（类）行政事业单位养老支出（款）机关事业单位基本养老保险缴费支出（项）年初预算为428,744.76元，支出决算为564,605.25元，完成年初预算的131.69%，决算数大于年初预算数的主要原因是人员调入，新教师招录。</w:t>
        <w:br/>
        <w:t>　　3.社会保障和就业支出（类）行政事业单位养老支出（款）机关事业单位职业年金缴费支出（项）年初预算为214,372.2元，支出决算为281,423.68元，完成年初预算的131.28%，决算数大于年初预算数的主要原因是人员调入，新教师招聘。</w:t>
        <w:br/>
        <w:t>　　4.卫生健康支出（类）行政事业单位医疗（款）事业单位医疗（项）年初预算为281,364.24元，支出决算为366,177.46元，完成年初预算的130.14%，决算数大于年初预算数的主要原因是人员调入，新教师招聘。</w:t>
        <w:br/>
        <w:t>　　5.卫生健康支出（类）行政事业单位医疗（款）其他行政事业单位医疗支出（项）年初预算为32,4000.00元，支出决算为29,804.17元，完成年初预算的91.99%，决算数小于年初预算数的主要原因是年初预算缴纳标准比实际缴纳标准高。</w:t>
        <w:br/>
        <w:t>　　6.住房保障支出（类）住房改革支出（款）住房公积金（项）年初预算为421,296.00元，支出决算为547,201.00元，完成年初预算的129.89%，决算数大于年初预算数的主要原因是人员调入，新教师招聘，公积金基数调整。</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天津市实验中学津南学校2023年度部门决算一般公共预算财政拨款基本支出合计8,892,015.81元，与2022年度相比增加7,170,043.27元，主要原因是本单位2022年9月成立，所以2022年度只有4个月经费。故增长较多。其中：</w:t>
        <w:br/>
        <w:t>　　人员经费7,960,787.71元，主要包括基本工资、津贴补贴、绩效工资、机关事业单位养老保险缴费、职业年金缴费、职工基本医疗保险缴费、其他社会保障缴费、住房公积金、其他工资福利支出；</w:t>
        <w:br/>
        <w:t>　　公用经费931,228.10元，主要包括办公费、手续费、水费、电费、邮电费、物业管理费、差旅费、培训费、专用材料费、劳务费、工会经费、福利费、其他商品和服务支出、办公设备购置、其他资本性支出。</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天津市实验中学津南学校2023年度无政府性基金预算财政拨款收入、支出和结转结余。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天津市实验中学津南学校2023年度无国有资本经营预算财政拨款收入、支出和结转结余。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天津市实验中学津南学校2023年度无机关运行经费。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实验中学津南学校2023年政府采购支出总额79,499.00元，其中：政府采购货物支出79,499.00元、政府采购工程支出0.00元、政府采购服务支出0.00元。授予中小企业合同金额79,499.00元，占政府采购支出总额的100.00%，其中：授予小微企业合同金额79,499.00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天津市实验中学津南学校2023年度无国有资产占有使用情况。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天津市实验中学津南学校2023年度无需公开项目支出绩效自评结果。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天津市实验中学津南学校不属于乡、镇、街级单位，不涉及公开2023年度教育、医疗卫生、社会保障和就业、住房保障、涉农补贴等民生支出情况。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