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66" w:rsidRDefault="000479D8">
      <w:pPr>
        <w:spacing w:line="540" w:lineRule="exact"/>
        <w:jc w:val="center"/>
        <w:rPr>
          <w:rFonts w:asciiTheme="minorEastAsia" w:eastAsiaTheme="minorEastAsia" w:hAnsiTheme="minorEastAsia"/>
          <w:b/>
          <w:color w:val="FF0000"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color w:val="FF0000"/>
          <w:sz w:val="48"/>
          <w:szCs w:val="48"/>
        </w:rPr>
        <w:t>津南区商务局</w:t>
      </w:r>
    </w:p>
    <w:p w:rsidR="00F35A66" w:rsidRDefault="00F35A66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35A66">
        <w:rPr>
          <w:rFonts w:ascii="Times New Roman" w:eastAsia="宋体"/>
          <w:sz w:val="21"/>
          <w:szCs w:val="24"/>
        </w:rPr>
        <w:pict>
          <v:line id="_x0000_s1026" style="position:absolute;left:0;text-align:left;z-index:251660288" from="-9pt,13.8pt" to="441pt,13.8pt" strokecolor="red" strokeweight="1.5pt"/>
        </w:pict>
      </w:r>
    </w:p>
    <w:p w:rsidR="00F35A66" w:rsidRDefault="000479D8">
      <w:pPr>
        <w:spacing w:after="0"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对津南区</w:t>
      </w:r>
      <w:r>
        <w:rPr>
          <w:rFonts w:ascii="方正小标宋简体" w:eastAsia="方正小标宋简体" w:hint="eastAsia"/>
          <w:sz w:val="44"/>
          <w:szCs w:val="44"/>
        </w:rPr>
        <w:t>政协九</w:t>
      </w:r>
      <w:r>
        <w:rPr>
          <w:rFonts w:ascii="方正小标宋简体" w:eastAsia="方正小标宋简体" w:hint="eastAsia"/>
          <w:sz w:val="44"/>
          <w:szCs w:val="44"/>
        </w:rPr>
        <w:t>届</w:t>
      </w:r>
      <w:r>
        <w:rPr>
          <w:rFonts w:ascii="方正小标宋简体" w:eastAsia="方正小标宋简体" w:hint="eastAsia"/>
          <w:sz w:val="44"/>
          <w:szCs w:val="44"/>
        </w:rPr>
        <w:t>八</w:t>
      </w:r>
      <w:r>
        <w:rPr>
          <w:rFonts w:ascii="方正小标宋简体" w:eastAsia="方正小标宋简体" w:hint="eastAsia"/>
          <w:sz w:val="44"/>
          <w:szCs w:val="44"/>
        </w:rPr>
        <w:t>次会议</w:t>
      </w:r>
    </w:p>
    <w:p w:rsidR="00F35A66" w:rsidRDefault="000479D8">
      <w:pPr>
        <w:spacing w:after="0"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059</w:t>
      </w:r>
      <w:r>
        <w:rPr>
          <w:rFonts w:ascii="方正小标宋简体" w:eastAsia="方正小标宋简体" w:hint="eastAsia"/>
          <w:sz w:val="44"/>
          <w:szCs w:val="44"/>
        </w:rPr>
        <w:t>号</w:t>
      </w:r>
      <w:r>
        <w:rPr>
          <w:rFonts w:ascii="方正小标宋简体" w:eastAsia="方正小标宋简体" w:hint="eastAsia"/>
          <w:sz w:val="44"/>
          <w:szCs w:val="44"/>
        </w:rPr>
        <w:t>提案</w:t>
      </w:r>
      <w:r>
        <w:rPr>
          <w:rFonts w:ascii="方正小标宋简体" w:eastAsia="方正小标宋简体" w:hint="eastAsia"/>
          <w:sz w:val="44"/>
          <w:szCs w:val="44"/>
        </w:rPr>
        <w:t>的</w:t>
      </w:r>
      <w:r>
        <w:rPr>
          <w:rFonts w:ascii="方正小标宋简体" w:eastAsia="方正小标宋简体" w:hint="eastAsia"/>
          <w:sz w:val="44"/>
          <w:szCs w:val="44"/>
        </w:rPr>
        <w:t>答复</w:t>
      </w:r>
    </w:p>
    <w:p w:rsidR="00F35A66" w:rsidRDefault="00F35A66">
      <w:pPr>
        <w:spacing w:after="0" w:line="4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F35A66" w:rsidRDefault="000479D8">
      <w:pPr>
        <w:spacing w:after="0" w:line="4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982558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别：</w:t>
      </w:r>
      <w:r>
        <w:rPr>
          <w:rFonts w:ascii="仿宋_GB2312" w:eastAsia="仿宋_GB2312" w:hint="eastAsia"/>
          <w:sz w:val="32"/>
          <w:szCs w:val="32"/>
        </w:rPr>
        <w:t>C1</w:t>
      </w:r>
      <w:r>
        <w:rPr>
          <w:rFonts w:ascii="仿宋_GB2312" w:eastAsia="仿宋_GB2312" w:hint="eastAsia"/>
          <w:sz w:val="32"/>
          <w:szCs w:val="32"/>
        </w:rPr>
        <w:t>类</w:t>
      </w:r>
    </w:p>
    <w:p w:rsidR="00F35A66" w:rsidRDefault="000479D8">
      <w:pPr>
        <w:spacing w:after="0" w:line="4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982558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签发领导：袁景</w:t>
      </w:r>
    </w:p>
    <w:p w:rsidR="00F35A66" w:rsidRDefault="000479D8">
      <w:pPr>
        <w:spacing w:after="0" w:line="4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982558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是否公开：是</w:t>
      </w:r>
    </w:p>
    <w:p w:rsidR="00F35A66" w:rsidRDefault="000479D8">
      <w:pPr>
        <w:spacing w:after="0"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高增玉委员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首先感谢您对津南区农贸市场建设及创业瓶颈问题的关心与支持，我们根据您提出的“建设津南区大型农贸批发市场，解决创业瓶颈的建议”的提案，经研究答复如下：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区委、区政府关于提升菜市场服务质量和环境水平指示精神，根据《津南区创建国家卫生区实施方案》、《津南区菜市场和农贸市场专项整治行动方案》要求，我区积极开展菜市场和农贸市场专项整治，目前取缔露天（临时）市场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个、新建和提升改造菜市场</w:t>
      </w:r>
      <w:r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个。全区市场在建设和管理水平方面均有明显提升，受到广大群众的广泛认可。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二、解决措施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为发展大型农贸批发市场，解决市民购物、商户进货、创业需求。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提升改造，紫江路市场自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月投资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余万元，对市场建筑外檐、内部规划、店面装修、地面铺设、水电</w:t>
      </w:r>
      <w:r>
        <w:rPr>
          <w:rFonts w:ascii="仿宋_GB2312" w:eastAsia="仿宋_GB2312" w:hint="eastAsia"/>
          <w:sz w:val="32"/>
          <w:szCs w:val="32"/>
        </w:rPr>
        <w:t>通风、安全监控、人流动线、冷藏保鲜等进行设计改造，提升了顾客的购物体验和消费品质，该市场商业面积约</w:t>
      </w:r>
      <w:r>
        <w:rPr>
          <w:rFonts w:ascii="仿宋_GB2312" w:eastAsia="仿宋_GB2312" w:hint="eastAsia"/>
          <w:sz w:val="32"/>
          <w:szCs w:val="32"/>
        </w:rPr>
        <w:t>16000</w:t>
      </w:r>
      <w:r>
        <w:rPr>
          <w:rFonts w:ascii="仿宋_GB2312" w:eastAsia="仿宋_GB2312" w:hint="eastAsia"/>
          <w:sz w:val="32"/>
          <w:szCs w:val="32"/>
        </w:rPr>
        <w:t>平方米，肉类、蔬菜、水果、水产、酱货、调料、粮油、日用百货等一应</w:t>
      </w:r>
      <w:r>
        <w:rPr>
          <w:rFonts w:ascii="仿宋_GB2312" w:eastAsia="仿宋_GB2312" w:hint="eastAsia"/>
          <w:sz w:val="32"/>
          <w:szCs w:val="32"/>
        </w:rPr>
        <w:lastRenderedPageBreak/>
        <w:t>俱全，良好满足市民生活购物需求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新建市场，</w:t>
      </w:r>
      <w:r>
        <w:rPr>
          <w:rFonts w:ascii="仿宋_GB2312" w:eastAsia="仿宋_GB2312" w:hint="eastAsia"/>
          <w:sz w:val="32"/>
          <w:szCs w:val="32"/>
        </w:rPr>
        <w:t>咸水沽镇利用周边地块启动了咸水沽综合市场项目建设，项目坐落于咸水沽镇金华园北区，整体建筑面积</w:t>
      </w:r>
      <w:r>
        <w:rPr>
          <w:rFonts w:ascii="仿宋_GB2312" w:eastAsia="仿宋_GB2312" w:hint="eastAsia"/>
          <w:sz w:val="32"/>
          <w:szCs w:val="32"/>
        </w:rPr>
        <w:t>37722.9</w:t>
      </w:r>
      <w:r>
        <w:rPr>
          <w:rFonts w:ascii="仿宋_GB2312" w:eastAsia="仿宋_GB2312" w:hint="eastAsia"/>
          <w:sz w:val="32"/>
          <w:szCs w:val="32"/>
        </w:rPr>
        <w:t>平方米，其中地上</w:t>
      </w:r>
      <w:r>
        <w:rPr>
          <w:rFonts w:ascii="仿宋_GB2312" w:eastAsia="仿宋_GB2312" w:hint="eastAsia"/>
          <w:sz w:val="32"/>
          <w:szCs w:val="32"/>
        </w:rPr>
        <w:t>26941.69</w:t>
      </w:r>
      <w:r>
        <w:rPr>
          <w:rFonts w:ascii="仿宋_GB2312" w:eastAsia="仿宋_GB2312" w:hint="eastAsia"/>
          <w:sz w:val="32"/>
          <w:szCs w:val="32"/>
        </w:rPr>
        <w:t>平方米，地下</w:t>
      </w:r>
      <w:r>
        <w:rPr>
          <w:rFonts w:ascii="仿宋_GB2312" w:eastAsia="仿宋_GB2312" w:hint="eastAsia"/>
          <w:sz w:val="32"/>
          <w:szCs w:val="32"/>
        </w:rPr>
        <w:t>10781.21</w:t>
      </w:r>
      <w:r>
        <w:rPr>
          <w:rFonts w:ascii="仿宋_GB2312" w:eastAsia="仿宋_GB2312" w:hint="eastAsia"/>
          <w:sz w:val="32"/>
          <w:szCs w:val="32"/>
        </w:rPr>
        <w:t>平方米，目前项目主体完工，正在逐步进行内部装修完善，整体符合项目进度计划。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根据规划部门意见，目前头道沟村规划主导用地性质为居</w:t>
      </w:r>
      <w:r>
        <w:rPr>
          <w:rFonts w:ascii="仿宋_GB2312" w:eastAsia="仿宋_GB2312" w:hint="eastAsia"/>
          <w:sz w:val="32"/>
          <w:szCs w:val="32"/>
        </w:rPr>
        <w:t>住用地和商业服务设施用地为主，其中在新丰道与新兴南路交口东侧地块规划菜市场一处。红旗路西侧地块（</w:t>
      </w:r>
      <w:r>
        <w:rPr>
          <w:rFonts w:ascii="仿宋_GB2312" w:eastAsia="仿宋_GB2312" w:hint="eastAsia"/>
          <w:sz w:val="32"/>
          <w:szCs w:val="32"/>
        </w:rPr>
        <w:t>4S</w:t>
      </w:r>
      <w:r>
        <w:rPr>
          <w:rFonts w:ascii="仿宋_GB2312" w:eastAsia="仿宋_GB2312" w:hint="eastAsia"/>
          <w:sz w:val="32"/>
          <w:szCs w:val="32"/>
        </w:rPr>
        <w:t>店东侧）规划为商业服务设施用地，建设大型农贸市场与所在地块规划用地性质符合，但该地块周边仅有津歧路一条主干路，如建设大型农贸市场对交通承载压力较大，我区在该地块暂无建设大型农贸批发市场的规划。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三、下一步工作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继续贯彻区委、区政府关于菜市场提升整治要求，配合咸水沽镇和相关部门，丰富业态，提升市场服务水平，加大环境卫生的督导力度，满足群众生活需求，提升整体形象，走好绿色高质量发展之路，以良好市场形象迎接国展会</w:t>
      </w:r>
      <w:r>
        <w:rPr>
          <w:rFonts w:ascii="仿宋_GB2312" w:eastAsia="仿宋_GB2312" w:hint="eastAsia"/>
          <w:sz w:val="32"/>
          <w:szCs w:val="32"/>
        </w:rPr>
        <w:t>展中心到来。</w:t>
      </w:r>
    </w:p>
    <w:p w:rsidR="00F35A66" w:rsidRDefault="000479D8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再次感谢您对津南区</w:t>
      </w:r>
      <w:r>
        <w:rPr>
          <w:rFonts w:ascii="仿宋_GB2312" w:eastAsia="仿宋_GB2312" w:hint="eastAsia"/>
          <w:sz w:val="32"/>
          <w:szCs w:val="32"/>
        </w:rPr>
        <w:t>农贸市场建设及创业瓶颈问题的</w:t>
      </w:r>
      <w:r>
        <w:rPr>
          <w:rFonts w:ascii="仿宋_GB2312" w:eastAsia="仿宋_GB2312" w:hint="eastAsia"/>
          <w:sz w:val="32"/>
          <w:szCs w:val="32"/>
        </w:rPr>
        <w:t>关心与支持，希望继续对我们的工作提出宝贵意见和建议。您对以上答复有什么意见，请填写在《意见征询表》上及时反馈我们，以便我们进一步改进工作。</w:t>
      </w:r>
    </w:p>
    <w:p w:rsidR="00F35A66" w:rsidRDefault="00F35A66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35A66" w:rsidRDefault="00F35A66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35A66" w:rsidRDefault="000479D8">
      <w:pPr>
        <w:spacing w:after="0"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35A66" w:rsidRDefault="00F35A66">
      <w:pPr>
        <w:spacing w:after="0" w:line="4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5A66" w:rsidRDefault="000479D8">
      <w:pPr>
        <w:spacing w:after="0" w:line="4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工作人员：黄健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28526001</w:t>
      </w:r>
    </w:p>
    <w:sectPr w:rsidR="00F35A66" w:rsidSect="00F35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D8" w:rsidRDefault="000479D8">
      <w:r>
        <w:separator/>
      </w:r>
    </w:p>
  </w:endnote>
  <w:endnote w:type="continuationSeparator" w:id="1">
    <w:p w:rsidR="000479D8" w:rsidRDefault="0004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D8" w:rsidRDefault="000479D8">
      <w:r>
        <w:separator/>
      </w:r>
    </w:p>
  </w:footnote>
  <w:footnote w:type="continuationSeparator" w:id="1">
    <w:p w:rsidR="000479D8" w:rsidRDefault="00047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FFDE1493"/>
    <w:rsid w:val="FFDF834C"/>
    <w:rsid w:val="FFEB11E8"/>
    <w:rsid w:val="FFEB2743"/>
    <w:rsid w:val="FFED9D73"/>
    <w:rsid w:val="FFEF76D4"/>
    <w:rsid w:val="FFEFFFC7"/>
    <w:rsid w:val="FFF4395C"/>
    <w:rsid w:val="FFF4AD05"/>
    <w:rsid w:val="FFF76415"/>
    <w:rsid w:val="FFF8EC33"/>
    <w:rsid w:val="FFF9919C"/>
    <w:rsid w:val="FFFBBBF1"/>
    <w:rsid w:val="FFFCA149"/>
    <w:rsid w:val="FFFCBF75"/>
    <w:rsid w:val="FFFD396B"/>
    <w:rsid w:val="FFFD6F3B"/>
    <w:rsid w:val="FFFD9A02"/>
    <w:rsid w:val="FFFEFC70"/>
    <w:rsid w:val="FFFF0634"/>
    <w:rsid w:val="FFFF185A"/>
    <w:rsid w:val="FFFF5CF8"/>
    <w:rsid w:val="FFFF7170"/>
    <w:rsid w:val="FFFF9709"/>
    <w:rsid w:val="FFFF977B"/>
    <w:rsid w:val="FFFFA50C"/>
    <w:rsid w:val="FFFFB08D"/>
    <w:rsid w:val="FFFFD2B3"/>
    <w:rsid w:val="FFFFD76B"/>
    <w:rsid w:val="FFFFDE3E"/>
    <w:rsid w:val="000479D8"/>
    <w:rsid w:val="001B137C"/>
    <w:rsid w:val="001D70E7"/>
    <w:rsid w:val="002D212E"/>
    <w:rsid w:val="002F243E"/>
    <w:rsid w:val="00323B43"/>
    <w:rsid w:val="003D37D8"/>
    <w:rsid w:val="00426133"/>
    <w:rsid w:val="004358AB"/>
    <w:rsid w:val="00700E2F"/>
    <w:rsid w:val="008B7726"/>
    <w:rsid w:val="009423D0"/>
    <w:rsid w:val="00982558"/>
    <w:rsid w:val="00BD197C"/>
    <w:rsid w:val="00CF04B3"/>
    <w:rsid w:val="00D31D50"/>
    <w:rsid w:val="00DE09D2"/>
    <w:rsid w:val="00F35A66"/>
    <w:rsid w:val="04BC3B41"/>
    <w:rsid w:val="05DD1D3A"/>
    <w:rsid w:val="0B39CE1A"/>
    <w:rsid w:val="0B7B7324"/>
    <w:rsid w:val="0D67E3BA"/>
    <w:rsid w:val="0DEF174E"/>
    <w:rsid w:val="0E7E023F"/>
    <w:rsid w:val="0FBD3E29"/>
    <w:rsid w:val="135F2311"/>
    <w:rsid w:val="17CF1047"/>
    <w:rsid w:val="1A41BD9C"/>
    <w:rsid w:val="1AFCBE04"/>
    <w:rsid w:val="1B7EE610"/>
    <w:rsid w:val="1BCB0021"/>
    <w:rsid w:val="1BD1E676"/>
    <w:rsid w:val="1CFC12F7"/>
    <w:rsid w:val="1D3E08F5"/>
    <w:rsid w:val="1D571FA7"/>
    <w:rsid w:val="1D6F38AE"/>
    <w:rsid w:val="1DB29305"/>
    <w:rsid w:val="1DBEC9DC"/>
    <w:rsid w:val="1DDF7F5C"/>
    <w:rsid w:val="1DFF1EC7"/>
    <w:rsid w:val="1EDDCB78"/>
    <w:rsid w:val="1EF21CD1"/>
    <w:rsid w:val="1EF74798"/>
    <w:rsid w:val="1EFFFA15"/>
    <w:rsid w:val="1F214FEA"/>
    <w:rsid w:val="1F5F60D5"/>
    <w:rsid w:val="1F94E4FD"/>
    <w:rsid w:val="1FB6000A"/>
    <w:rsid w:val="1FD73FA5"/>
    <w:rsid w:val="1FDCD814"/>
    <w:rsid w:val="21A5E4C0"/>
    <w:rsid w:val="23FF6D3E"/>
    <w:rsid w:val="26621504"/>
    <w:rsid w:val="275D0B9E"/>
    <w:rsid w:val="279F7A68"/>
    <w:rsid w:val="27BC5C99"/>
    <w:rsid w:val="27EF350B"/>
    <w:rsid w:val="27FF5785"/>
    <w:rsid w:val="2AF6C4A4"/>
    <w:rsid w:val="2B72C941"/>
    <w:rsid w:val="2B9E290E"/>
    <w:rsid w:val="2BDE9905"/>
    <w:rsid w:val="2CF7F699"/>
    <w:rsid w:val="2D53D76E"/>
    <w:rsid w:val="2D7FFA3B"/>
    <w:rsid w:val="2DAF0354"/>
    <w:rsid w:val="2DE7D55B"/>
    <w:rsid w:val="2DFE2E17"/>
    <w:rsid w:val="2DFF7730"/>
    <w:rsid w:val="2E9EAEAD"/>
    <w:rsid w:val="2EBE3B66"/>
    <w:rsid w:val="2EEB99CD"/>
    <w:rsid w:val="2EFB3E6F"/>
    <w:rsid w:val="2EFC0E8D"/>
    <w:rsid w:val="2F8D1354"/>
    <w:rsid w:val="2FA7E6A4"/>
    <w:rsid w:val="2FBDBE6F"/>
    <w:rsid w:val="2FF5C8A1"/>
    <w:rsid w:val="31377AC1"/>
    <w:rsid w:val="31FAD6B9"/>
    <w:rsid w:val="33F9CFDE"/>
    <w:rsid w:val="33FF3028"/>
    <w:rsid w:val="34E7A603"/>
    <w:rsid w:val="34EF20C7"/>
    <w:rsid w:val="35ED7DCE"/>
    <w:rsid w:val="35FB9E50"/>
    <w:rsid w:val="365FF7AB"/>
    <w:rsid w:val="36FA8193"/>
    <w:rsid w:val="371B90A8"/>
    <w:rsid w:val="37B3F622"/>
    <w:rsid w:val="37B5094C"/>
    <w:rsid w:val="37BD3566"/>
    <w:rsid w:val="37BFD96D"/>
    <w:rsid w:val="37DB86E5"/>
    <w:rsid w:val="37DF3678"/>
    <w:rsid w:val="37DFCF5C"/>
    <w:rsid w:val="37FECB66"/>
    <w:rsid w:val="39BF1F21"/>
    <w:rsid w:val="39FDBB57"/>
    <w:rsid w:val="3AB79673"/>
    <w:rsid w:val="3B6CF532"/>
    <w:rsid w:val="3B6F44B9"/>
    <w:rsid w:val="3B75AEF6"/>
    <w:rsid w:val="3B9DC0E0"/>
    <w:rsid w:val="3BD57E50"/>
    <w:rsid w:val="3BEA7BA9"/>
    <w:rsid w:val="3BF3B23D"/>
    <w:rsid w:val="3BFB10BF"/>
    <w:rsid w:val="3CEA5A5D"/>
    <w:rsid w:val="3DBEEB1B"/>
    <w:rsid w:val="3DCEDC99"/>
    <w:rsid w:val="3DEBF4F9"/>
    <w:rsid w:val="3DEE56ED"/>
    <w:rsid w:val="3EADB451"/>
    <w:rsid w:val="3EB3C14C"/>
    <w:rsid w:val="3EBF83F4"/>
    <w:rsid w:val="3EDD64FC"/>
    <w:rsid w:val="3EEB7580"/>
    <w:rsid w:val="3EFD5FF7"/>
    <w:rsid w:val="3F1BBDEF"/>
    <w:rsid w:val="3F3B4632"/>
    <w:rsid w:val="3F3F92EB"/>
    <w:rsid w:val="3F5F44B4"/>
    <w:rsid w:val="3F7F376E"/>
    <w:rsid w:val="3F9F9617"/>
    <w:rsid w:val="3FAD9C04"/>
    <w:rsid w:val="3FAFCE68"/>
    <w:rsid w:val="3FBBCBB5"/>
    <w:rsid w:val="3FBD7236"/>
    <w:rsid w:val="3FCF053D"/>
    <w:rsid w:val="3FCF67BA"/>
    <w:rsid w:val="3FD6543D"/>
    <w:rsid w:val="3FDF4A75"/>
    <w:rsid w:val="3FDFE787"/>
    <w:rsid w:val="3FE21B6E"/>
    <w:rsid w:val="3FEBAB2D"/>
    <w:rsid w:val="3FF4EBA1"/>
    <w:rsid w:val="3FF79B99"/>
    <w:rsid w:val="3FFBCD16"/>
    <w:rsid w:val="3FFE9289"/>
    <w:rsid w:val="3FFFAE09"/>
    <w:rsid w:val="3FFFB311"/>
    <w:rsid w:val="3FFFDB9D"/>
    <w:rsid w:val="457DDE17"/>
    <w:rsid w:val="45FFF8A6"/>
    <w:rsid w:val="464F4105"/>
    <w:rsid w:val="467758EE"/>
    <w:rsid w:val="46CAB9E5"/>
    <w:rsid w:val="47AE340B"/>
    <w:rsid w:val="47FF2B0C"/>
    <w:rsid w:val="48FF7E1C"/>
    <w:rsid w:val="49A98858"/>
    <w:rsid w:val="4B1AF1B6"/>
    <w:rsid w:val="4BFF76CE"/>
    <w:rsid w:val="4BFFE0BA"/>
    <w:rsid w:val="4ED9DB59"/>
    <w:rsid w:val="4EFBBFFF"/>
    <w:rsid w:val="4F227BAB"/>
    <w:rsid w:val="4F39CF81"/>
    <w:rsid w:val="4FC6544C"/>
    <w:rsid w:val="4FDFF799"/>
    <w:rsid w:val="4FE95B0B"/>
    <w:rsid w:val="4FEE21DE"/>
    <w:rsid w:val="4FF95337"/>
    <w:rsid w:val="52E02598"/>
    <w:rsid w:val="53D69CB2"/>
    <w:rsid w:val="53FFFD0C"/>
    <w:rsid w:val="54FF8891"/>
    <w:rsid w:val="556EDD50"/>
    <w:rsid w:val="55B60A56"/>
    <w:rsid w:val="55FF6902"/>
    <w:rsid w:val="56FE07E9"/>
    <w:rsid w:val="573702C2"/>
    <w:rsid w:val="573FBF20"/>
    <w:rsid w:val="57CF874B"/>
    <w:rsid w:val="57F1BEF2"/>
    <w:rsid w:val="57F5A21A"/>
    <w:rsid w:val="57F7FF96"/>
    <w:rsid w:val="58FFDA33"/>
    <w:rsid w:val="5957C470"/>
    <w:rsid w:val="59E60C9D"/>
    <w:rsid w:val="5A3F9717"/>
    <w:rsid w:val="5AEF3AD3"/>
    <w:rsid w:val="5AF3DBF9"/>
    <w:rsid w:val="5AFB67DB"/>
    <w:rsid w:val="5BFF17D9"/>
    <w:rsid w:val="5BFF9184"/>
    <w:rsid w:val="5C79CAFF"/>
    <w:rsid w:val="5D5E63A1"/>
    <w:rsid w:val="5D7D36B5"/>
    <w:rsid w:val="5D7F1336"/>
    <w:rsid w:val="5D95F020"/>
    <w:rsid w:val="5DBFF3A9"/>
    <w:rsid w:val="5DEFED77"/>
    <w:rsid w:val="5DFE8A68"/>
    <w:rsid w:val="5DFF36F9"/>
    <w:rsid w:val="5E1DCBE3"/>
    <w:rsid w:val="5EB5227A"/>
    <w:rsid w:val="5ECD4D68"/>
    <w:rsid w:val="5EED5493"/>
    <w:rsid w:val="5F3717B7"/>
    <w:rsid w:val="5F3F2A08"/>
    <w:rsid w:val="5F47E230"/>
    <w:rsid w:val="5F59C3B1"/>
    <w:rsid w:val="5F6E5C49"/>
    <w:rsid w:val="5F7753C2"/>
    <w:rsid w:val="5F7F036E"/>
    <w:rsid w:val="5FAD0B0C"/>
    <w:rsid w:val="5FCDC3FC"/>
    <w:rsid w:val="5FDB1FBF"/>
    <w:rsid w:val="5FDF2423"/>
    <w:rsid w:val="5FDFB890"/>
    <w:rsid w:val="5FEE527E"/>
    <w:rsid w:val="5FF13707"/>
    <w:rsid w:val="5FFF05D2"/>
    <w:rsid w:val="5FFF3BFE"/>
    <w:rsid w:val="5FFFE286"/>
    <w:rsid w:val="5FFFE9E7"/>
    <w:rsid w:val="60D78AC8"/>
    <w:rsid w:val="62B6FC6B"/>
    <w:rsid w:val="62F36B8C"/>
    <w:rsid w:val="63D6AE2A"/>
    <w:rsid w:val="63FE1879"/>
    <w:rsid w:val="657B978E"/>
    <w:rsid w:val="65DFEC02"/>
    <w:rsid w:val="66745DC0"/>
    <w:rsid w:val="667DB5E7"/>
    <w:rsid w:val="66EF568A"/>
    <w:rsid w:val="673FD3F9"/>
    <w:rsid w:val="67B7B5FC"/>
    <w:rsid w:val="67DE2CA2"/>
    <w:rsid w:val="67FF5E9E"/>
    <w:rsid w:val="687F4F3F"/>
    <w:rsid w:val="68FB5920"/>
    <w:rsid w:val="697BBD84"/>
    <w:rsid w:val="69EF0C0D"/>
    <w:rsid w:val="69F535B1"/>
    <w:rsid w:val="6A5B91DE"/>
    <w:rsid w:val="6A9B4716"/>
    <w:rsid w:val="6AE379A0"/>
    <w:rsid w:val="6B1DE555"/>
    <w:rsid w:val="6B4C8D7E"/>
    <w:rsid w:val="6BEAB678"/>
    <w:rsid w:val="6BFDBEF4"/>
    <w:rsid w:val="6BFF92BF"/>
    <w:rsid w:val="6CDD5D97"/>
    <w:rsid w:val="6CF9F40F"/>
    <w:rsid w:val="6D35E499"/>
    <w:rsid w:val="6D5BCB3D"/>
    <w:rsid w:val="6D5D4EB3"/>
    <w:rsid w:val="6D6F579C"/>
    <w:rsid w:val="6DBF0047"/>
    <w:rsid w:val="6DCF83B9"/>
    <w:rsid w:val="6DDA325A"/>
    <w:rsid w:val="6DE713D9"/>
    <w:rsid w:val="6DF79D09"/>
    <w:rsid w:val="6DFF4884"/>
    <w:rsid w:val="6DFF6063"/>
    <w:rsid w:val="6E3AE2AC"/>
    <w:rsid w:val="6E6F8F27"/>
    <w:rsid w:val="6E7994A7"/>
    <w:rsid w:val="6EBE7DFB"/>
    <w:rsid w:val="6EF39D11"/>
    <w:rsid w:val="6EFF125C"/>
    <w:rsid w:val="6EFF33AB"/>
    <w:rsid w:val="6F2FDFCE"/>
    <w:rsid w:val="6F4B34BC"/>
    <w:rsid w:val="6F5E9A23"/>
    <w:rsid w:val="6F5F7F54"/>
    <w:rsid w:val="6F6D307D"/>
    <w:rsid w:val="6F790E9A"/>
    <w:rsid w:val="6F7E2095"/>
    <w:rsid w:val="6F9E4BEF"/>
    <w:rsid w:val="6FB39D5B"/>
    <w:rsid w:val="6FB89BAC"/>
    <w:rsid w:val="6FBD8C63"/>
    <w:rsid w:val="6FD4853F"/>
    <w:rsid w:val="6FDE10DF"/>
    <w:rsid w:val="6FEA15CF"/>
    <w:rsid w:val="6FEF91B9"/>
    <w:rsid w:val="6FF6F633"/>
    <w:rsid w:val="6FF7F034"/>
    <w:rsid w:val="6FFB7F61"/>
    <w:rsid w:val="6FFBCD31"/>
    <w:rsid w:val="6FFC0EAC"/>
    <w:rsid w:val="6FFD62A0"/>
    <w:rsid w:val="6FFDF9DB"/>
    <w:rsid w:val="6FFE5E59"/>
    <w:rsid w:val="6FFF55BC"/>
    <w:rsid w:val="71B90BAB"/>
    <w:rsid w:val="71DBA29D"/>
    <w:rsid w:val="727B2599"/>
    <w:rsid w:val="733F0589"/>
    <w:rsid w:val="735F909B"/>
    <w:rsid w:val="736DD210"/>
    <w:rsid w:val="736FEBF9"/>
    <w:rsid w:val="7379D9CA"/>
    <w:rsid w:val="73958327"/>
    <w:rsid w:val="73DFF8EC"/>
    <w:rsid w:val="73EE933A"/>
    <w:rsid w:val="73FD6B98"/>
    <w:rsid w:val="73FF7A2C"/>
    <w:rsid w:val="741B6E8C"/>
    <w:rsid w:val="7467179C"/>
    <w:rsid w:val="74A65ACE"/>
    <w:rsid w:val="74F59408"/>
    <w:rsid w:val="755AC0B1"/>
    <w:rsid w:val="756F6640"/>
    <w:rsid w:val="75A9019B"/>
    <w:rsid w:val="75BFCB5D"/>
    <w:rsid w:val="75EF282B"/>
    <w:rsid w:val="75FF2493"/>
    <w:rsid w:val="76702C09"/>
    <w:rsid w:val="768F8893"/>
    <w:rsid w:val="769FA085"/>
    <w:rsid w:val="76BE8C32"/>
    <w:rsid w:val="76D6341E"/>
    <w:rsid w:val="76FFC0BD"/>
    <w:rsid w:val="76FFF0C1"/>
    <w:rsid w:val="779F1F17"/>
    <w:rsid w:val="77BA272A"/>
    <w:rsid w:val="77DE4A47"/>
    <w:rsid w:val="77ED7C0A"/>
    <w:rsid w:val="77F67C72"/>
    <w:rsid w:val="77F9A851"/>
    <w:rsid w:val="77FD884F"/>
    <w:rsid w:val="77FE5149"/>
    <w:rsid w:val="78F7B3D7"/>
    <w:rsid w:val="78FF303D"/>
    <w:rsid w:val="79B4087E"/>
    <w:rsid w:val="79B7F571"/>
    <w:rsid w:val="79DF9CBD"/>
    <w:rsid w:val="79F56CA7"/>
    <w:rsid w:val="79F7B13D"/>
    <w:rsid w:val="79F7CA23"/>
    <w:rsid w:val="79F7CB07"/>
    <w:rsid w:val="79FDB1CC"/>
    <w:rsid w:val="79FF1E7B"/>
    <w:rsid w:val="7A1E9876"/>
    <w:rsid w:val="7A6FDD0F"/>
    <w:rsid w:val="7ABB5B35"/>
    <w:rsid w:val="7ADF1E69"/>
    <w:rsid w:val="7AE8A933"/>
    <w:rsid w:val="7AFF434D"/>
    <w:rsid w:val="7AFF91B6"/>
    <w:rsid w:val="7B2253FB"/>
    <w:rsid w:val="7B7F0AA1"/>
    <w:rsid w:val="7B9E634B"/>
    <w:rsid w:val="7B9FEEC1"/>
    <w:rsid w:val="7BB7C64B"/>
    <w:rsid w:val="7BBF4F52"/>
    <w:rsid w:val="7BBF7903"/>
    <w:rsid w:val="7BBFDC95"/>
    <w:rsid w:val="7BBFEC95"/>
    <w:rsid w:val="7BCFB237"/>
    <w:rsid w:val="7BDE7B52"/>
    <w:rsid w:val="7BDF84A9"/>
    <w:rsid w:val="7BDFEC89"/>
    <w:rsid w:val="7BEF0B6B"/>
    <w:rsid w:val="7BEF47BE"/>
    <w:rsid w:val="7BEFE604"/>
    <w:rsid w:val="7BF4859A"/>
    <w:rsid w:val="7BFF0CFC"/>
    <w:rsid w:val="7BFF216A"/>
    <w:rsid w:val="7BFF2F55"/>
    <w:rsid w:val="7BFF8C18"/>
    <w:rsid w:val="7BFFB2FD"/>
    <w:rsid w:val="7BFFB897"/>
    <w:rsid w:val="7C36AB30"/>
    <w:rsid w:val="7C7D3403"/>
    <w:rsid w:val="7C7F0CDC"/>
    <w:rsid w:val="7C8D33B3"/>
    <w:rsid w:val="7CEE287D"/>
    <w:rsid w:val="7CEF8FB9"/>
    <w:rsid w:val="7CF77ED3"/>
    <w:rsid w:val="7CFDF8A5"/>
    <w:rsid w:val="7D48BA07"/>
    <w:rsid w:val="7D52ACDB"/>
    <w:rsid w:val="7D78F7AB"/>
    <w:rsid w:val="7D972DEB"/>
    <w:rsid w:val="7DAB489B"/>
    <w:rsid w:val="7DB2E2A8"/>
    <w:rsid w:val="7DBFF541"/>
    <w:rsid w:val="7DC79303"/>
    <w:rsid w:val="7DC95CFF"/>
    <w:rsid w:val="7DDFBD4E"/>
    <w:rsid w:val="7DE54CFC"/>
    <w:rsid w:val="7DFB2281"/>
    <w:rsid w:val="7DFB8154"/>
    <w:rsid w:val="7DFCB979"/>
    <w:rsid w:val="7DFE220E"/>
    <w:rsid w:val="7DFE4949"/>
    <w:rsid w:val="7DFED38F"/>
    <w:rsid w:val="7DFF52F5"/>
    <w:rsid w:val="7E3D1B60"/>
    <w:rsid w:val="7E62051C"/>
    <w:rsid w:val="7E6CB24C"/>
    <w:rsid w:val="7E9F7F8E"/>
    <w:rsid w:val="7E9FBBEF"/>
    <w:rsid w:val="7EBE0C55"/>
    <w:rsid w:val="7EBE3F2C"/>
    <w:rsid w:val="7EBFAE17"/>
    <w:rsid w:val="7ED37FBE"/>
    <w:rsid w:val="7EDB3A58"/>
    <w:rsid w:val="7EED5385"/>
    <w:rsid w:val="7EF718C8"/>
    <w:rsid w:val="7EFB9F41"/>
    <w:rsid w:val="7EFE1EA6"/>
    <w:rsid w:val="7EFEC4C3"/>
    <w:rsid w:val="7EFF4A00"/>
    <w:rsid w:val="7EFF89D6"/>
    <w:rsid w:val="7EFF92F1"/>
    <w:rsid w:val="7EFFDCBA"/>
    <w:rsid w:val="7F2FC821"/>
    <w:rsid w:val="7F38FD5B"/>
    <w:rsid w:val="7F5E13DD"/>
    <w:rsid w:val="7F6BDE8A"/>
    <w:rsid w:val="7F73B2BF"/>
    <w:rsid w:val="7F760246"/>
    <w:rsid w:val="7F7B7F7E"/>
    <w:rsid w:val="7F7EDC9F"/>
    <w:rsid w:val="7F7F190F"/>
    <w:rsid w:val="7F7F57D7"/>
    <w:rsid w:val="7F7FAA02"/>
    <w:rsid w:val="7F9C052E"/>
    <w:rsid w:val="7FAB40CC"/>
    <w:rsid w:val="7FAF9F32"/>
    <w:rsid w:val="7FB5334F"/>
    <w:rsid w:val="7FB746C8"/>
    <w:rsid w:val="7FBDAE1D"/>
    <w:rsid w:val="7FBFC14E"/>
    <w:rsid w:val="7FCA8A64"/>
    <w:rsid w:val="7FCBCA7C"/>
    <w:rsid w:val="7FCBF5A8"/>
    <w:rsid w:val="7FCE1998"/>
    <w:rsid w:val="7FCFA828"/>
    <w:rsid w:val="7FD5CFF1"/>
    <w:rsid w:val="7FD7A27D"/>
    <w:rsid w:val="7FD95988"/>
    <w:rsid w:val="7FDC69D5"/>
    <w:rsid w:val="7FDFA794"/>
    <w:rsid w:val="7FDFFDF8"/>
    <w:rsid w:val="7FED2767"/>
    <w:rsid w:val="7FEF057A"/>
    <w:rsid w:val="7FEF0A8E"/>
    <w:rsid w:val="7FF30789"/>
    <w:rsid w:val="7FF3D519"/>
    <w:rsid w:val="7FF5067E"/>
    <w:rsid w:val="7FF637A8"/>
    <w:rsid w:val="7FF68769"/>
    <w:rsid w:val="7FF6C7DE"/>
    <w:rsid w:val="7FF84DE8"/>
    <w:rsid w:val="7FFB3C70"/>
    <w:rsid w:val="7FFC676E"/>
    <w:rsid w:val="7FFC9942"/>
    <w:rsid w:val="7FFF6A5E"/>
    <w:rsid w:val="7FFFC1F7"/>
    <w:rsid w:val="7FFFCD9C"/>
    <w:rsid w:val="857EEAEF"/>
    <w:rsid w:val="877FF8AA"/>
    <w:rsid w:val="87CAAB2E"/>
    <w:rsid w:val="8B9B9F13"/>
    <w:rsid w:val="8BD2B751"/>
    <w:rsid w:val="8DEF334B"/>
    <w:rsid w:val="8F6FA60B"/>
    <w:rsid w:val="8FEEC55C"/>
    <w:rsid w:val="8FFBD225"/>
    <w:rsid w:val="92FF403F"/>
    <w:rsid w:val="93F63961"/>
    <w:rsid w:val="95FCB090"/>
    <w:rsid w:val="97D0D562"/>
    <w:rsid w:val="98FFB9E6"/>
    <w:rsid w:val="9B5FDE11"/>
    <w:rsid w:val="9BB72B2D"/>
    <w:rsid w:val="9BBF827E"/>
    <w:rsid w:val="9DCB5A46"/>
    <w:rsid w:val="9DD79462"/>
    <w:rsid w:val="9DF69179"/>
    <w:rsid w:val="9DFF19A1"/>
    <w:rsid w:val="9E7D2037"/>
    <w:rsid w:val="9E9EDCC5"/>
    <w:rsid w:val="9EDF5455"/>
    <w:rsid w:val="9FA7F023"/>
    <w:rsid w:val="9FBF5F8B"/>
    <w:rsid w:val="9FD78E1A"/>
    <w:rsid w:val="9FE9E93E"/>
    <w:rsid w:val="9FEF79BC"/>
    <w:rsid w:val="9FFE8FE1"/>
    <w:rsid w:val="A3D7BC28"/>
    <w:rsid w:val="A6BF7C3A"/>
    <w:rsid w:val="A7632280"/>
    <w:rsid w:val="A7F76F92"/>
    <w:rsid w:val="A9EF0B6D"/>
    <w:rsid w:val="AA5E5BC9"/>
    <w:rsid w:val="AAFC4784"/>
    <w:rsid w:val="ABF4704A"/>
    <w:rsid w:val="ACEAE33D"/>
    <w:rsid w:val="ACFF897A"/>
    <w:rsid w:val="ADEEB272"/>
    <w:rsid w:val="ADFEF355"/>
    <w:rsid w:val="AEEFE116"/>
    <w:rsid w:val="AF6BBAAC"/>
    <w:rsid w:val="AF73C424"/>
    <w:rsid w:val="AF7F7FE9"/>
    <w:rsid w:val="AFDE36BF"/>
    <w:rsid w:val="AFDF46A7"/>
    <w:rsid w:val="AFE9CAB6"/>
    <w:rsid w:val="AFEF6E38"/>
    <w:rsid w:val="AFF6BE98"/>
    <w:rsid w:val="B0BE75DC"/>
    <w:rsid w:val="B1778FDB"/>
    <w:rsid w:val="B1F97F82"/>
    <w:rsid w:val="B2FFE507"/>
    <w:rsid w:val="B33BCAC6"/>
    <w:rsid w:val="B46A51ED"/>
    <w:rsid w:val="B5D29404"/>
    <w:rsid w:val="B5FF5085"/>
    <w:rsid w:val="B624E6AB"/>
    <w:rsid w:val="B6DEE2F0"/>
    <w:rsid w:val="B6FDCB56"/>
    <w:rsid w:val="B771E023"/>
    <w:rsid w:val="B7796C97"/>
    <w:rsid w:val="B7DA46CB"/>
    <w:rsid w:val="B7FC0E6C"/>
    <w:rsid w:val="B7FFACA7"/>
    <w:rsid w:val="B816954C"/>
    <w:rsid w:val="B8EE63D8"/>
    <w:rsid w:val="B8F7742E"/>
    <w:rsid w:val="B97F0989"/>
    <w:rsid w:val="B98F77A0"/>
    <w:rsid w:val="BABD32B4"/>
    <w:rsid w:val="BADFE712"/>
    <w:rsid w:val="BAFD24B9"/>
    <w:rsid w:val="BB7E7CAB"/>
    <w:rsid w:val="BB7FB239"/>
    <w:rsid w:val="BB9F3902"/>
    <w:rsid w:val="BBFE113F"/>
    <w:rsid w:val="BBFF1438"/>
    <w:rsid w:val="BCB96BAD"/>
    <w:rsid w:val="BCBD522F"/>
    <w:rsid w:val="BCDB016C"/>
    <w:rsid w:val="BCEF3B66"/>
    <w:rsid w:val="BD8E5096"/>
    <w:rsid w:val="BDBFDBE0"/>
    <w:rsid w:val="BDE37D5D"/>
    <w:rsid w:val="BDEF9EBC"/>
    <w:rsid w:val="BDF5AAFE"/>
    <w:rsid w:val="BE85B4D4"/>
    <w:rsid w:val="BF3F14DF"/>
    <w:rsid w:val="BF4B0FA1"/>
    <w:rsid w:val="BF770E7F"/>
    <w:rsid w:val="BF7F24A0"/>
    <w:rsid w:val="BFAFA323"/>
    <w:rsid w:val="BFD79422"/>
    <w:rsid w:val="BFDD81E6"/>
    <w:rsid w:val="BFDE7239"/>
    <w:rsid w:val="BFF36D7B"/>
    <w:rsid w:val="BFF76CE6"/>
    <w:rsid w:val="BFF772B9"/>
    <w:rsid w:val="BFFA462E"/>
    <w:rsid w:val="BFFB28EB"/>
    <w:rsid w:val="BFFB76B6"/>
    <w:rsid w:val="BFFBBBAB"/>
    <w:rsid w:val="C39F9986"/>
    <w:rsid w:val="C777478E"/>
    <w:rsid w:val="C77FEFE8"/>
    <w:rsid w:val="C7F5E75E"/>
    <w:rsid w:val="C7FBF1CE"/>
    <w:rsid w:val="C9DAD0DD"/>
    <w:rsid w:val="C9EF629D"/>
    <w:rsid w:val="CAFF6367"/>
    <w:rsid w:val="CBB60AE3"/>
    <w:rsid w:val="CD339DF0"/>
    <w:rsid w:val="CDEB5E34"/>
    <w:rsid w:val="CDFD2A5F"/>
    <w:rsid w:val="CEBBC1B6"/>
    <w:rsid w:val="CF5ECF07"/>
    <w:rsid w:val="CF7A4436"/>
    <w:rsid w:val="CF7FEB82"/>
    <w:rsid w:val="CF9FB060"/>
    <w:rsid w:val="CFEBAF22"/>
    <w:rsid w:val="D3E688EE"/>
    <w:rsid w:val="D4FB076F"/>
    <w:rsid w:val="D5DB2830"/>
    <w:rsid w:val="D6E7DAEC"/>
    <w:rsid w:val="D6FE3BF3"/>
    <w:rsid w:val="D6FE5AD8"/>
    <w:rsid w:val="D77C2527"/>
    <w:rsid w:val="D7A4B1C5"/>
    <w:rsid w:val="D7BE7321"/>
    <w:rsid w:val="D7DEE9D1"/>
    <w:rsid w:val="D7DF9827"/>
    <w:rsid w:val="D7F5537E"/>
    <w:rsid w:val="D7FE920A"/>
    <w:rsid w:val="D979F69B"/>
    <w:rsid w:val="D9DF3A4B"/>
    <w:rsid w:val="D9FF0813"/>
    <w:rsid w:val="DAFE3AF9"/>
    <w:rsid w:val="DB3F3CD3"/>
    <w:rsid w:val="DB5FC1A0"/>
    <w:rsid w:val="DBA24426"/>
    <w:rsid w:val="DBCAB6EF"/>
    <w:rsid w:val="DBFF7C05"/>
    <w:rsid w:val="DD37A801"/>
    <w:rsid w:val="DD5531F7"/>
    <w:rsid w:val="DDB553D0"/>
    <w:rsid w:val="DDD7CF8B"/>
    <w:rsid w:val="DDEF977C"/>
    <w:rsid w:val="DDF27C1A"/>
    <w:rsid w:val="DDFDD54A"/>
    <w:rsid w:val="DDFF5E7F"/>
    <w:rsid w:val="DE9C2B45"/>
    <w:rsid w:val="DEDDBD70"/>
    <w:rsid w:val="DEDF9930"/>
    <w:rsid w:val="DEDFC3BD"/>
    <w:rsid w:val="DF277A0E"/>
    <w:rsid w:val="DF2BCD58"/>
    <w:rsid w:val="DF541CF4"/>
    <w:rsid w:val="DF6BEECF"/>
    <w:rsid w:val="DF76F402"/>
    <w:rsid w:val="DF7B1C0A"/>
    <w:rsid w:val="DF7B4FFF"/>
    <w:rsid w:val="DF7D7C71"/>
    <w:rsid w:val="DF7F2C3E"/>
    <w:rsid w:val="DF7FC156"/>
    <w:rsid w:val="DF86D945"/>
    <w:rsid w:val="DFBDAC34"/>
    <w:rsid w:val="DFCF4ECB"/>
    <w:rsid w:val="DFCFA94F"/>
    <w:rsid w:val="DFEED9A5"/>
    <w:rsid w:val="DFF66797"/>
    <w:rsid w:val="DFF8443D"/>
    <w:rsid w:val="DFFB4126"/>
    <w:rsid w:val="E07A8375"/>
    <w:rsid w:val="E1FF4BE7"/>
    <w:rsid w:val="E1FFCA96"/>
    <w:rsid w:val="E3827396"/>
    <w:rsid w:val="E3D6CBFC"/>
    <w:rsid w:val="E5A7D67D"/>
    <w:rsid w:val="E5EFCF0C"/>
    <w:rsid w:val="E5F5559C"/>
    <w:rsid w:val="E6AD06FE"/>
    <w:rsid w:val="E6FF8969"/>
    <w:rsid w:val="E76F3230"/>
    <w:rsid w:val="E7735F56"/>
    <w:rsid w:val="E77F56FD"/>
    <w:rsid w:val="E7DD72BA"/>
    <w:rsid w:val="E7E7BB0E"/>
    <w:rsid w:val="E7FF625E"/>
    <w:rsid w:val="E7FF76AE"/>
    <w:rsid w:val="E7FF9E51"/>
    <w:rsid w:val="E9DED85D"/>
    <w:rsid w:val="E9F734F2"/>
    <w:rsid w:val="E9FC223D"/>
    <w:rsid w:val="EA2F92B9"/>
    <w:rsid w:val="EA67FD30"/>
    <w:rsid w:val="EA97BA3D"/>
    <w:rsid w:val="EAA36976"/>
    <w:rsid w:val="EAFE0A7E"/>
    <w:rsid w:val="EB6D4821"/>
    <w:rsid w:val="EB6DCCFC"/>
    <w:rsid w:val="EBB51455"/>
    <w:rsid w:val="EBBE1C68"/>
    <w:rsid w:val="EBC7AB1A"/>
    <w:rsid w:val="EBE7E2BF"/>
    <w:rsid w:val="EBFF9065"/>
    <w:rsid w:val="ECAB1E8A"/>
    <w:rsid w:val="ECFFDEFE"/>
    <w:rsid w:val="ED5FC54C"/>
    <w:rsid w:val="ED8F6426"/>
    <w:rsid w:val="EDBB9C50"/>
    <w:rsid w:val="EDBCCB7A"/>
    <w:rsid w:val="EDBD4EE5"/>
    <w:rsid w:val="EDFB636F"/>
    <w:rsid w:val="EDFBFFE9"/>
    <w:rsid w:val="EDFD102B"/>
    <w:rsid w:val="EE8F4677"/>
    <w:rsid w:val="EEA80197"/>
    <w:rsid w:val="EEF721F6"/>
    <w:rsid w:val="EEFBCCD3"/>
    <w:rsid w:val="EEFD8B8D"/>
    <w:rsid w:val="EEFE7BA0"/>
    <w:rsid w:val="EF1FE69D"/>
    <w:rsid w:val="EF3D2013"/>
    <w:rsid w:val="EF5A96BD"/>
    <w:rsid w:val="EF6F72F0"/>
    <w:rsid w:val="EF9F825D"/>
    <w:rsid w:val="EFBB52D9"/>
    <w:rsid w:val="EFE387FA"/>
    <w:rsid w:val="EFEC727C"/>
    <w:rsid w:val="EFEF44F8"/>
    <w:rsid w:val="EFF4C46F"/>
    <w:rsid w:val="EFFE58A5"/>
    <w:rsid w:val="EFFEEE46"/>
    <w:rsid w:val="EFFF2631"/>
    <w:rsid w:val="EFFF4B75"/>
    <w:rsid w:val="EFFF5945"/>
    <w:rsid w:val="EFFF9D8A"/>
    <w:rsid w:val="EFFFBB51"/>
    <w:rsid w:val="F01FC01F"/>
    <w:rsid w:val="F16B7170"/>
    <w:rsid w:val="F1D99010"/>
    <w:rsid w:val="F1EDBBE3"/>
    <w:rsid w:val="F1FF8538"/>
    <w:rsid w:val="F1FFC707"/>
    <w:rsid w:val="F22B674C"/>
    <w:rsid w:val="F2D7F955"/>
    <w:rsid w:val="F2EF33A1"/>
    <w:rsid w:val="F2FDFCBD"/>
    <w:rsid w:val="F32F6F3A"/>
    <w:rsid w:val="F36F963A"/>
    <w:rsid w:val="F3BF7DF8"/>
    <w:rsid w:val="F3DD0AB9"/>
    <w:rsid w:val="F3DF99BC"/>
    <w:rsid w:val="F3FD3135"/>
    <w:rsid w:val="F3FF3DAE"/>
    <w:rsid w:val="F465D77E"/>
    <w:rsid w:val="F53FC76F"/>
    <w:rsid w:val="F567A760"/>
    <w:rsid w:val="F57CD4C4"/>
    <w:rsid w:val="F59FAA6C"/>
    <w:rsid w:val="F5B65D96"/>
    <w:rsid w:val="F5B7CBEE"/>
    <w:rsid w:val="F5BFA08C"/>
    <w:rsid w:val="F5DD318C"/>
    <w:rsid w:val="F5EF08A5"/>
    <w:rsid w:val="F5FBC84E"/>
    <w:rsid w:val="F5FF18BB"/>
    <w:rsid w:val="F5FFA036"/>
    <w:rsid w:val="F61F41E3"/>
    <w:rsid w:val="F6BE79F4"/>
    <w:rsid w:val="F6BF5AAE"/>
    <w:rsid w:val="F6CDA92C"/>
    <w:rsid w:val="F6DB9ADF"/>
    <w:rsid w:val="F6F78194"/>
    <w:rsid w:val="F6FFCCBC"/>
    <w:rsid w:val="F73B8FD8"/>
    <w:rsid w:val="F73F6D06"/>
    <w:rsid w:val="F7572662"/>
    <w:rsid w:val="F76FAEB7"/>
    <w:rsid w:val="F776C67D"/>
    <w:rsid w:val="F77DD031"/>
    <w:rsid w:val="F7CD008B"/>
    <w:rsid w:val="F7DFC36C"/>
    <w:rsid w:val="F7F5E045"/>
    <w:rsid w:val="F7FB1696"/>
    <w:rsid w:val="F7FD5093"/>
    <w:rsid w:val="F7FF417C"/>
    <w:rsid w:val="F83E43B8"/>
    <w:rsid w:val="F8DEC893"/>
    <w:rsid w:val="F8FF929A"/>
    <w:rsid w:val="F97A2815"/>
    <w:rsid w:val="F9B399C1"/>
    <w:rsid w:val="F9F71DC5"/>
    <w:rsid w:val="F9FE7A94"/>
    <w:rsid w:val="FA5DFA60"/>
    <w:rsid w:val="FA77105D"/>
    <w:rsid w:val="FA773424"/>
    <w:rsid w:val="FA7F0F41"/>
    <w:rsid w:val="FABF2192"/>
    <w:rsid w:val="FAD7A6F0"/>
    <w:rsid w:val="FADB20FA"/>
    <w:rsid w:val="FADFD3C0"/>
    <w:rsid w:val="FAFA6A14"/>
    <w:rsid w:val="FAFB5DB7"/>
    <w:rsid w:val="FAFFD23B"/>
    <w:rsid w:val="FAFFD54F"/>
    <w:rsid w:val="FB6D9C13"/>
    <w:rsid w:val="FB6F376F"/>
    <w:rsid w:val="FB7FA950"/>
    <w:rsid w:val="FBBBF136"/>
    <w:rsid w:val="FBBED4D7"/>
    <w:rsid w:val="FBBF3AB3"/>
    <w:rsid w:val="FBDB3CBC"/>
    <w:rsid w:val="FBDD56BC"/>
    <w:rsid w:val="FBDF02F8"/>
    <w:rsid w:val="FBDF2B9A"/>
    <w:rsid w:val="FBDFC92C"/>
    <w:rsid w:val="FBEA7FA0"/>
    <w:rsid w:val="FBEEAB68"/>
    <w:rsid w:val="FBFBBA16"/>
    <w:rsid w:val="FBFDC7E6"/>
    <w:rsid w:val="FBFED4C4"/>
    <w:rsid w:val="FBFF07B6"/>
    <w:rsid w:val="FBFF46A5"/>
    <w:rsid w:val="FBFF7AA1"/>
    <w:rsid w:val="FBFFD8B4"/>
    <w:rsid w:val="FCBD7A5B"/>
    <w:rsid w:val="FCFED72C"/>
    <w:rsid w:val="FD189EAB"/>
    <w:rsid w:val="FD3E8A02"/>
    <w:rsid w:val="FD5E2E8C"/>
    <w:rsid w:val="FD6E41F5"/>
    <w:rsid w:val="FD74B68B"/>
    <w:rsid w:val="FD75483F"/>
    <w:rsid w:val="FD79C23F"/>
    <w:rsid w:val="FD7B6CD6"/>
    <w:rsid w:val="FD9EDF96"/>
    <w:rsid w:val="FD9FD959"/>
    <w:rsid w:val="FDAEA3C2"/>
    <w:rsid w:val="FDAF140D"/>
    <w:rsid w:val="FDAF1B9C"/>
    <w:rsid w:val="FDAF5864"/>
    <w:rsid w:val="FDD7A937"/>
    <w:rsid w:val="FDD8DBBF"/>
    <w:rsid w:val="FDDB10E0"/>
    <w:rsid w:val="FDDF3DF4"/>
    <w:rsid w:val="FDEB1336"/>
    <w:rsid w:val="FDEDF648"/>
    <w:rsid w:val="FDF4D9FC"/>
    <w:rsid w:val="FDFDB3DF"/>
    <w:rsid w:val="FDFF2DD1"/>
    <w:rsid w:val="FDFF4830"/>
    <w:rsid w:val="FDFF6599"/>
    <w:rsid w:val="FDFFA460"/>
    <w:rsid w:val="FDFFC97D"/>
    <w:rsid w:val="FE57EF98"/>
    <w:rsid w:val="FE6FC3E4"/>
    <w:rsid w:val="FE7536BA"/>
    <w:rsid w:val="FE7D8FFC"/>
    <w:rsid w:val="FE9B1B9C"/>
    <w:rsid w:val="FEAB8C1C"/>
    <w:rsid w:val="FEBF0BD4"/>
    <w:rsid w:val="FED61071"/>
    <w:rsid w:val="FEDBE172"/>
    <w:rsid w:val="FEDC8D79"/>
    <w:rsid w:val="FEDEE794"/>
    <w:rsid w:val="FEEE3F7D"/>
    <w:rsid w:val="FEEF22D7"/>
    <w:rsid w:val="FEEF5569"/>
    <w:rsid w:val="FEEFD19D"/>
    <w:rsid w:val="FEF12570"/>
    <w:rsid w:val="FEF21094"/>
    <w:rsid w:val="FEF77996"/>
    <w:rsid w:val="FEFB1D88"/>
    <w:rsid w:val="FEFB5911"/>
    <w:rsid w:val="FEFBEFD3"/>
    <w:rsid w:val="FEFC8B0E"/>
    <w:rsid w:val="FEFD77A5"/>
    <w:rsid w:val="FEFF202D"/>
    <w:rsid w:val="FF227EC9"/>
    <w:rsid w:val="FF2F0577"/>
    <w:rsid w:val="FF3227C4"/>
    <w:rsid w:val="FF3F1048"/>
    <w:rsid w:val="FF3F3B47"/>
    <w:rsid w:val="FF3F6562"/>
    <w:rsid w:val="FF4793B4"/>
    <w:rsid w:val="FF5E7789"/>
    <w:rsid w:val="FF5FFD00"/>
    <w:rsid w:val="FF64B3D1"/>
    <w:rsid w:val="FF6910D8"/>
    <w:rsid w:val="FF6E473B"/>
    <w:rsid w:val="FF759CC2"/>
    <w:rsid w:val="FF77EE37"/>
    <w:rsid w:val="FF78F137"/>
    <w:rsid w:val="FF7931F1"/>
    <w:rsid w:val="FF7C1977"/>
    <w:rsid w:val="FF7D3677"/>
    <w:rsid w:val="FF7D7BED"/>
    <w:rsid w:val="FF7D7CE3"/>
    <w:rsid w:val="FF7EB9AE"/>
    <w:rsid w:val="FF7F331D"/>
    <w:rsid w:val="FF99A831"/>
    <w:rsid w:val="FF9FB3B5"/>
    <w:rsid w:val="FFABCEC3"/>
    <w:rsid w:val="FFB7D68A"/>
    <w:rsid w:val="FFBB4369"/>
    <w:rsid w:val="FFBD8F11"/>
    <w:rsid w:val="FFBE38AD"/>
    <w:rsid w:val="FFBF08F0"/>
    <w:rsid w:val="FFBF5A38"/>
    <w:rsid w:val="FFBFF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6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5A6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35A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35A6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5A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微软用户</cp:lastModifiedBy>
  <cp:revision>10</cp:revision>
  <cp:lastPrinted>2021-06-24T18:40:00Z</cp:lastPrinted>
  <dcterms:created xsi:type="dcterms:W3CDTF">2008-09-15T17:20:00Z</dcterms:created>
  <dcterms:modified xsi:type="dcterms:W3CDTF">2021-09-01T01:00:00Z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