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9BB" w:rsidRDefault="005D59BB" w:rsidP="005D59BB">
      <w:pPr>
        <w:spacing w:line="560" w:lineRule="exact"/>
        <w:rPr>
          <w:rFonts w:ascii="方正小标宋简体" w:eastAsia="方正小标宋简体" w:hint="eastAsia"/>
          <w:sz w:val="44"/>
          <w:szCs w:val="44"/>
        </w:rPr>
      </w:pPr>
    </w:p>
    <w:p w:rsidR="005D59BB" w:rsidRDefault="005D59BB" w:rsidP="005D59BB">
      <w:pPr>
        <w:tabs>
          <w:tab w:val="left" w:pos="360"/>
          <w:tab w:val="left" w:pos="8460"/>
        </w:tabs>
        <w:jc w:val="center"/>
        <w:rPr>
          <w:rFonts w:ascii="方正小标宋简体" w:eastAsia="方正小标宋简体" w:hint="eastAsia"/>
          <w:spacing w:val="80"/>
          <w:sz w:val="64"/>
          <w:szCs w:val="64"/>
        </w:rPr>
      </w:pPr>
    </w:p>
    <w:p w:rsidR="005D59BB" w:rsidRDefault="005D59BB" w:rsidP="005D59BB">
      <w:pPr>
        <w:tabs>
          <w:tab w:val="left" w:pos="360"/>
          <w:tab w:val="left" w:pos="8460"/>
        </w:tabs>
        <w:jc w:val="center"/>
        <w:rPr>
          <w:rFonts w:ascii="仿宋_GB2312" w:eastAsia="仿宋_GB2312" w:hint="eastAsia"/>
          <w:spacing w:val="-23"/>
          <w:w w:val="80"/>
          <w:sz w:val="32"/>
          <w:szCs w:val="32"/>
        </w:rPr>
      </w:pPr>
      <w:r>
        <w:rPr>
          <w:rFonts w:ascii="方正小标宋简体" w:eastAsia="方正小标宋简体" w:hint="eastAsia"/>
          <w:spacing w:val="80"/>
          <w:sz w:val="64"/>
          <w:szCs w:val="6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462" o:spid="_x0000_s2055" type="#_x0000_t136" style="position:absolute;left:0;text-align:left;margin-left:-9.95pt;margin-top:1.95pt;width:387.2pt;height:37.5pt;z-index:251661312" fillcolor="red" stroked="f" strokeweight="0">
            <v:textpath style="font-family:&quot;方正小标宋简体&quot;" trim="t" string="天 津 市 津 南 区 财 政 局 "/>
            <w10:wrap type="square"/>
          </v:shape>
        </w:pict>
      </w:r>
      <w:r>
        <w:rPr>
          <w:rFonts w:ascii="方正小标宋简体" w:eastAsia="方正小标宋简体" w:hint="eastAsia"/>
          <w:spacing w:val="-20"/>
          <w:sz w:val="62"/>
          <w:szCs w:val="62"/>
        </w:rPr>
        <w:t xml:space="preserve"> </w:t>
      </w:r>
    </w:p>
    <w:p w:rsidR="005D59BB" w:rsidRDefault="005D59BB" w:rsidP="005D59BB">
      <w:pPr>
        <w:spacing w:line="560" w:lineRule="exact"/>
        <w:jc w:val="center"/>
        <w:rPr>
          <w:rFonts w:eastAsia="仿宋_GB2312"/>
          <w:sz w:val="32"/>
          <w:szCs w:val="32"/>
        </w:rPr>
      </w:pPr>
      <w:r>
        <w:rPr>
          <w:rFonts w:ascii="方正小标宋简体" w:eastAsia="方正小标宋简体" w:hint="eastAsia"/>
          <w:spacing w:val="80"/>
          <w:sz w:val="64"/>
          <w:szCs w:val="64"/>
        </w:rPr>
        <w:pict>
          <v:shape id="艺术字 465" o:spid="_x0000_s2056" type="#_x0000_t136" style="position:absolute;left:0;text-align:left;margin-left:-397.15pt;margin-top:26.9pt;width:377.2pt;height:41.3pt;z-index:251662336" fillcolor="red" stroked="f" strokeweight="0">
            <v:textpath style="font-family:&quot;方正小标宋简体&quot;" trim="t" string="天津市津南区人民政府合作交流办公室"/>
            <w10:wrap type="square"/>
          </v:shape>
        </w:pict>
      </w:r>
      <w:r>
        <w:rPr>
          <w:rFonts w:ascii="方正小标宋简体" w:eastAsia="方正小标宋简体" w:hint="eastAsia"/>
          <w:spacing w:val="80"/>
          <w:sz w:val="64"/>
          <w:szCs w:val="64"/>
        </w:rPr>
        <w:pict>
          <v:shape id="艺术字 466" o:spid="_x0000_s2057" type="#_x0000_t136" style="position:absolute;left:0;text-align:left;margin-left:-16.2pt;margin-top:2.45pt;width:66.05pt;height:37.5pt;z-index:251663360" fillcolor="red" stroked="f" strokeweight="0">
            <v:textpath style="font-family:&quot;方正小标宋简体&quot;" trim="t" string="文件"/>
            <w10:wrap type="square"/>
          </v:shape>
        </w:pict>
      </w:r>
    </w:p>
    <w:p w:rsidR="005D59BB" w:rsidRDefault="005D59BB" w:rsidP="005D59BB">
      <w:pPr>
        <w:spacing w:line="560" w:lineRule="exact"/>
        <w:jc w:val="center"/>
        <w:rPr>
          <w:rFonts w:eastAsia="仿宋_GB2312"/>
          <w:sz w:val="32"/>
          <w:szCs w:val="32"/>
        </w:rPr>
      </w:pPr>
    </w:p>
    <w:p w:rsidR="005D59BB" w:rsidRPr="00F0137E" w:rsidRDefault="005D59BB" w:rsidP="005D59BB">
      <w:pPr>
        <w:spacing w:line="560" w:lineRule="exact"/>
        <w:jc w:val="center"/>
        <w:rPr>
          <w:rFonts w:ascii="仿宋_GB2312" w:eastAsia="仿宋_GB2312" w:hint="eastAsia"/>
          <w:sz w:val="32"/>
          <w:szCs w:val="32"/>
        </w:rPr>
      </w:pPr>
      <w:r w:rsidRPr="00F0137E">
        <w:rPr>
          <w:rFonts w:ascii="仿宋_GB2312" w:eastAsia="仿宋_GB2312" w:hint="eastAsia"/>
          <w:sz w:val="32"/>
          <w:szCs w:val="32"/>
        </w:rPr>
        <w:t>津南财采〔2019〕12号</w:t>
      </w:r>
    </w:p>
    <w:p w:rsidR="005D59BB" w:rsidRDefault="005D59BB" w:rsidP="005D59BB">
      <w:pPr>
        <w:spacing w:line="560" w:lineRule="exact"/>
        <w:jc w:val="center"/>
        <w:rPr>
          <w:rFonts w:ascii="仿宋_GB2312" w:eastAsia="仿宋_GB2312" w:hint="eastAsia"/>
          <w:sz w:val="32"/>
          <w:szCs w:val="32"/>
        </w:rPr>
      </w:pPr>
      <w:r>
        <w:rPr>
          <w:rFonts w:ascii="仿宋_GB2312" w:eastAsia="仿宋_GB2312" w:hint="eastAsia"/>
          <w:color w:val="FF0000"/>
          <w:sz w:val="32"/>
          <w:szCs w:val="32"/>
        </w:rPr>
        <w:pict>
          <v:line id="直线 3" o:spid="_x0000_s2054" style="position:absolute;left:0;text-align:left;z-index:251660288" from="-16.75pt,7.1pt" to="436.1pt,7.1pt" strokecolor="red" strokeweight="1.2pt"/>
        </w:pict>
      </w:r>
    </w:p>
    <w:p w:rsidR="005D59BB" w:rsidRDefault="005D59BB" w:rsidP="005D59BB">
      <w:pPr>
        <w:spacing w:line="560" w:lineRule="exact"/>
        <w:rPr>
          <w:rFonts w:ascii="方正小标宋简体" w:eastAsia="方正小标宋简体" w:hint="eastAsia"/>
          <w:sz w:val="44"/>
          <w:szCs w:val="44"/>
        </w:rPr>
      </w:pPr>
    </w:p>
    <w:p w:rsidR="00761E8B" w:rsidRPr="00761E8B" w:rsidRDefault="00761E8B" w:rsidP="00C26929">
      <w:pPr>
        <w:spacing w:line="560" w:lineRule="exact"/>
        <w:jc w:val="center"/>
        <w:rPr>
          <w:rFonts w:ascii="方正小标宋简体" w:eastAsia="方正小标宋简体" w:hint="eastAsia"/>
          <w:sz w:val="44"/>
          <w:szCs w:val="44"/>
        </w:rPr>
      </w:pPr>
      <w:r w:rsidRPr="00761E8B">
        <w:rPr>
          <w:rFonts w:ascii="方正小标宋简体" w:eastAsia="方正小标宋简体" w:hint="eastAsia"/>
          <w:sz w:val="44"/>
          <w:szCs w:val="44"/>
        </w:rPr>
        <w:t>关于转发《市财政局 市合作交流办关于贯彻落实运用政府采购政策支持脱贫攻坚相关政策的通知》的通知</w:t>
      </w:r>
    </w:p>
    <w:p w:rsidR="00761E8B" w:rsidRDefault="00761E8B" w:rsidP="005D59BB">
      <w:pPr>
        <w:spacing w:line="560" w:lineRule="exact"/>
      </w:pPr>
    </w:p>
    <w:p w:rsidR="00761E8B" w:rsidRDefault="00761E8B" w:rsidP="005D59BB">
      <w:pPr>
        <w:spacing w:line="560" w:lineRule="exact"/>
        <w:rPr>
          <w:rFonts w:ascii="仿宋_GB2312" w:eastAsia="仿宋_GB2312" w:hint="eastAsia"/>
          <w:sz w:val="32"/>
          <w:szCs w:val="32"/>
        </w:rPr>
      </w:pPr>
      <w:r w:rsidRPr="00761E8B">
        <w:rPr>
          <w:rFonts w:ascii="仿宋_GB2312" w:eastAsia="仿宋_GB2312" w:hint="eastAsia"/>
          <w:sz w:val="32"/>
          <w:szCs w:val="32"/>
        </w:rPr>
        <w:t>各街镇人民政府、长青办事处、开发区管委会、农业园区管委会、各区级预算单位：</w:t>
      </w:r>
    </w:p>
    <w:p w:rsidR="00761E8B" w:rsidRPr="00761E8B" w:rsidRDefault="00761E8B" w:rsidP="005D59BB">
      <w:pPr>
        <w:spacing w:line="560" w:lineRule="exact"/>
        <w:ind w:firstLineChars="200" w:firstLine="640"/>
        <w:rPr>
          <w:rFonts w:ascii="仿宋_GB2312" w:eastAsia="仿宋_GB2312" w:hint="eastAsia"/>
          <w:sz w:val="32"/>
          <w:szCs w:val="32"/>
        </w:rPr>
      </w:pPr>
      <w:r w:rsidRPr="00761E8B">
        <w:rPr>
          <w:rFonts w:ascii="仿宋_GB2312" w:eastAsia="仿宋_GB2312" w:hint="eastAsia"/>
          <w:sz w:val="32"/>
          <w:szCs w:val="32"/>
        </w:rPr>
        <w:t>为切实做好政府采购支持脱贫攻坚工作，提高政策效果，市财政局、市合作交流办结合我市工作实际，印发了《市财政局 市合作交流办关于贯彻落实运用政府采购政策支持脱贫攻坚相关政策的通知》（津财采〔2019〕31号），现转发给你们，请你们认真学习，会同之前我局印发的《天津市津南区财政局关于转发&lt;天津市财政局关于做好预算单位采购贫困地区农副产品信息填报工作的通知&gt;的通知》（津南财采〔2019〕8号）一并遵照执行。</w:t>
      </w:r>
    </w:p>
    <w:p w:rsidR="00761E8B" w:rsidRPr="00761E8B" w:rsidRDefault="00761E8B" w:rsidP="005D59BB">
      <w:pPr>
        <w:spacing w:line="560" w:lineRule="exact"/>
        <w:rPr>
          <w:rFonts w:ascii="仿宋_GB2312" w:eastAsia="仿宋_GB2312" w:hint="eastAsia"/>
          <w:sz w:val="32"/>
          <w:szCs w:val="32"/>
        </w:rPr>
      </w:pPr>
    </w:p>
    <w:p w:rsidR="00761E8B" w:rsidRPr="00761E8B" w:rsidRDefault="00761E8B" w:rsidP="005D59BB">
      <w:pPr>
        <w:spacing w:line="560" w:lineRule="exact"/>
        <w:ind w:firstLineChars="200" w:firstLine="640"/>
        <w:rPr>
          <w:rFonts w:ascii="仿宋_GB2312" w:eastAsia="仿宋_GB2312" w:hint="eastAsia"/>
          <w:sz w:val="32"/>
          <w:szCs w:val="32"/>
        </w:rPr>
      </w:pPr>
      <w:r w:rsidRPr="00761E8B">
        <w:rPr>
          <w:rFonts w:ascii="仿宋_GB2312" w:eastAsia="仿宋_GB2312" w:hint="eastAsia"/>
          <w:sz w:val="32"/>
          <w:szCs w:val="32"/>
        </w:rPr>
        <w:t>附件1：市财政局 市合作交流办关于贯彻落实运用政府采购政策支持脱贫攻坚相关政策的通知</w:t>
      </w:r>
    </w:p>
    <w:p w:rsidR="00761E8B" w:rsidRPr="00761E8B" w:rsidRDefault="00761E8B" w:rsidP="005D59BB">
      <w:pPr>
        <w:ind w:firstLineChars="200" w:firstLine="640"/>
        <w:rPr>
          <w:rFonts w:ascii="仿宋_GB2312" w:eastAsia="仿宋_GB2312" w:hint="eastAsia"/>
          <w:sz w:val="32"/>
          <w:szCs w:val="32"/>
        </w:rPr>
      </w:pPr>
    </w:p>
    <w:p w:rsidR="00894971" w:rsidRPr="00761E8B" w:rsidRDefault="00761E8B" w:rsidP="00761E8B">
      <w:r>
        <w:t xml:space="preserve">    </w:t>
      </w:r>
    </w:p>
    <w:tbl>
      <w:tblPr>
        <w:tblpPr w:leftFromText="180" w:rightFromText="180" w:vertAnchor="page" w:horzAnchor="margin" w:tblpX="108" w:tblpY="14201"/>
        <w:tblW w:w="0" w:type="auto"/>
        <w:tblBorders>
          <w:top w:val="single" w:sz="12" w:space="0" w:color="auto"/>
          <w:bottom w:val="single" w:sz="12" w:space="0" w:color="auto"/>
          <w:insideH w:val="single" w:sz="6" w:space="0" w:color="auto"/>
        </w:tblBorders>
        <w:tblLayout w:type="fixed"/>
        <w:tblLook w:val="0000"/>
      </w:tblPr>
      <w:tblGrid>
        <w:gridCol w:w="8847"/>
      </w:tblGrid>
      <w:tr w:rsidR="00894971" w:rsidTr="00070422">
        <w:trPr>
          <w:trHeight w:val="505"/>
        </w:trPr>
        <w:tc>
          <w:tcPr>
            <w:tcW w:w="8847" w:type="dxa"/>
            <w:vAlign w:val="center"/>
          </w:tcPr>
          <w:p w:rsidR="00894971" w:rsidRDefault="00894971" w:rsidP="00894971">
            <w:pPr>
              <w:pStyle w:val="a5"/>
              <w:spacing w:after="0" w:line="560" w:lineRule="exact"/>
              <w:ind w:leftChars="-58" w:left="-122" w:firstLineChars="98" w:firstLine="314"/>
              <w:rPr>
                <w:rFonts w:ascii="仿宋_GB2312" w:eastAsia="仿宋_GB2312" w:hint="eastAsia"/>
                <w:sz w:val="32"/>
                <w:szCs w:val="32"/>
              </w:rPr>
            </w:pPr>
            <w:r>
              <w:rPr>
                <w:rFonts w:ascii="仿宋_GB2312" w:eastAsia="仿宋_GB2312" w:hint="eastAsia"/>
                <w:sz w:val="32"/>
                <w:szCs w:val="32"/>
              </w:rPr>
              <w:t xml:space="preserve">天津市津南区财政局办公室　　　　 2019年12月31日印发　</w:t>
            </w:r>
          </w:p>
        </w:tc>
      </w:tr>
    </w:tbl>
    <w:p w:rsidR="00000000" w:rsidRDefault="00073558" w:rsidP="00761E8B">
      <w:pPr>
        <w:rPr>
          <w:rFonts w:hint="eastAsia"/>
        </w:rPr>
      </w:pPr>
    </w:p>
    <w:p w:rsidR="00894971" w:rsidRDefault="00894971" w:rsidP="00761E8B">
      <w:pPr>
        <w:rPr>
          <w:rFonts w:hint="eastAsia"/>
        </w:rPr>
      </w:pPr>
    </w:p>
    <w:p w:rsidR="00894971" w:rsidRDefault="00894971" w:rsidP="00894971">
      <w:pPr>
        <w:spacing w:line="560" w:lineRule="exact"/>
        <w:ind w:firstLineChars="250" w:firstLine="800"/>
        <w:rPr>
          <w:rFonts w:ascii="仿宋_GB2312" w:eastAsia="仿宋_GB2312" w:hint="eastAsia"/>
          <w:sz w:val="32"/>
          <w:szCs w:val="32"/>
        </w:rPr>
      </w:pPr>
      <w:r>
        <w:rPr>
          <w:rFonts w:ascii="仿宋_GB2312" w:eastAsia="仿宋_GB2312" w:hint="eastAsia"/>
          <w:sz w:val="32"/>
          <w:szCs w:val="32"/>
        </w:rPr>
        <w:t>区财政局                      区合作交流办</w:t>
      </w:r>
    </w:p>
    <w:p w:rsidR="00894971" w:rsidRDefault="00894971" w:rsidP="00894971">
      <w:pPr>
        <w:spacing w:line="560" w:lineRule="exact"/>
        <w:ind w:firstLineChars="1650" w:firstLine="5280"/>
        <w:rPr>
          <w:rFonts w:ascii="仿宋_GB2312" w:eastAsia="仿宋_GB2312" w:hint="eastAsia"/>
          <w:sz w:val="32"/>
          <w:szCs w:val="32"/>
        </w:rPr>
      </w:pPr>
    </w:p>
    <w:p w:rsidR="00894971" w:rsidRPr="00F0137E" w:rsidRDefault="00894971" w:rsidP="00894971">
      <w:pPr>
        <w:spacing w:line="560" w:lineRule="exact"/>
        <w:ind w:firstLineChars="1700" w:firstLine="5440"/>
        <w:rPr>
          <w:rFonts w:ascii="仿宋_GB2312" w:eastAsia="仿宋_GB2312" w:hint="eastAsia"/>
          <w:sz w:val="32"/>
          <w:szCs w:val="32"/>
        </w:rPr>
      </w:pPr>
      <w:r w:rsidRPr="00F0137E">
        <w:rPr>
          <w:rFonts w:ascii="仿宋_GB2312" w:eastAsia="仿宋_GB2312" w:hint="eastAsia"/>
          <w:sz w:val="32"/>
          <w:szCs w:val="32"/>
        </w:rPr>
        <w:t>2019年12月31日</w:t>
      </w:r>
    </w:p>
    <w:p w:rsidR="00894971" w:rsidRPr="00F0137E" w:rsidRDefault="00894971" w:rsidP="00894971">
      <w:pPr>
        <w:spacing w:line="560" w:lineRule="exact"/>
        <w:ind w:right="241" w:firstLine="630"/>
        <w:rPr>
          <w:rFonts w:ascii="仿宋_GB2312" w:eastAsia="仿宋_GB2312" w:hint="eastAsia"/>
          <w:sz w:val="32"/>
          <w:szCs w:val="32"/>
        </w:rPr>
      </w:pPr>
    </w:p>
    <w:p w:rsidR="00894971" w:rsidRDefault="00894971" w:rsidP="00894971">
      <w:pPr>
        <w:spacing w:line="560" w:lineRule="exact"/>
        <w:ind w:firstLineChars="196" w:firstLine="627"/>
        <w:rPr>
          <w:rFonts w:ascii="仿宋_GB2312" w:eastAsia="仿宋_GB2312" w:hint="eastAsia"/>
          <w:sz w:val="32"/>
          <w:szCs w:val="32"/>
        </w:rPr>
      </w:pPr>
      <w:r w:rsidRPr="00F0137E">
        <w:rPr>
          <w:rFonts w:ascii="仿宋_GB2312" w:eastAsia="仿宋_GB2312" w:hint="eastAsia"/>
          <w:sz w:val="32"/>
          <w:szCs w:val="32"/>
        </w:rPr>
        <w:t>（此件主动公开）</w:t>
      </w:r>
    </w:p>
    <w:p w:rsidR="00894971" w:rsidRPr="00894971" w:rsidRDefault="00894971" w:rsidP="00761E8B"/>
    <w:sectPr w:rsidR="00894971" w:rsidRPr="008949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558" w:rsidRDefault="00073558" w:rsidP="00761E8B">
      <w:r>
        <w:separator/>
      </w:r>
    </w:p>
  </w:endnote>
  <w:endnote w:type="continuationSeparator" w:id="1">
    <w:p w:rsidR="00073558" w:rsidRDefault="00073558" w:rsidP="00761E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558" w:rsidRDefault="00073558" w:rsidP="00761E8B">
      <w:r>
        <w:separator/>
      </w:r>
    </w:p>
  </w:footnote>
  <w:footnote w:type="continuationSeparator" w:id="1">
    <w:p w:rsidR="00073558" w:rsidRDefault="00073558" w:rsidP="00761E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1E8B"/>
    <w:rsid w:val="00073558"/>
    <w:rsid w:val="005D59BB"/>
    <w:rsid w:val="00761E8B"/>
    <w:rsid w:val="00894971"/>
    <w:rsid w:val="00C269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1E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1E8B"/>
    <w:rPr>
      <w:sz w:val="18"/>
      <w:szCs w:val="18"/>
    </w:rPr>
  </w:style>
  <w:style w:type="paragraph" w:styleId="a4">
    <w:name w:val="footer"/>
    <w:basedOn w:val="a"/>
    <w:link w:val="Char0"/>
    <w:uiPriority w:val="99"/>
    <w:semiHidden/>
    <w:unhideWhenUsed/>
    <w:rsid w:val="00761E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1E8B"/>
    <w:rPr>
      <w:sz w:val="18"/>
      <w:szCs w:val="18"/>
    </w:rPr>
  </w:style>
  <w:style w:type="paragraph" w:styleId="a5">
    <w:name w:val="Body Text"/>
    <w:basedOn w:val="a"/>
    <w:link w:val="Char1"/>
    <w:rsid w:val="00894971"/>
    <w:pPr>
      <w:spacing w:after="120"/>
    </w:pPr>
    <w:rPr>
      <w:rFonts w:ascii="Times New Roman" w:eastAsia="宋体" w:hAnsi="Times New Roman" w:cs="Times New Roman"/>
      <w:szCs w:val="24"/>
    </w:rPr>
  </w:style>
  <w:style w:type="character" w:customStyle="1" w:styleId="Char1">
    <w:name w:val="正文文本 Char"/>
    <w:basedOn w:val="a0"/>
    <w:link w:val="a5"/>
    <w:rsid w:val="00894971"/>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68</Words>
  <Characters>389</Characters>
  <Application>Microsoft Office Word</Application>
  <DocSecurity>0</DocSecurity>
  <Lines>3</Lines>
  <Paragraphs>1</Paragraphs>
  <ScaleCrop>false</ScaleCrop>
  <Company>Microsoft</Company>
  <LinksUpToDate>false</LinksUpToDate>
  <CharactersWithSpaces>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2019-12-31T07:22:00Z</dcterms:created>
  <dcterms:modified xsi:type="dcterms:W3CDTF">2019-12-31T07:26:00Z</dcterms:modified>
</cp:coreProperties>
</file>