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color w:val="FF0000"/>
          <w:spacing w:val="80"/>
          <w:sz w:val="64"/>
          <w:szCs w:val="64"/>
        </w:rPr>
        <w:pict>
          <v:shape id="_x0000_i1025" o:spt="136" type="#_x0000_t136" style="height:37.45pt;width:409.55pt;" fillcolor="#FF0000" filled="t" stroked="f" coordsize="21600,21600">
            <v:path/>
            <v:fill on="t" focussize="0,0"/>
            <v:stroke on="f" weight="0pt"/>
            <v:imagedata o:title=""/>
            <o:lock v:ext="edit"/>
            <v:textpath on="t" fitpath="t" trim="t" xscale="f" string="天 津 市 津 南 区 工 业 和 信 息 化 局" style="font-family:方正小标宋简体;font-size:36pt;v-text-align:center;"/>
            <w10:wrap type="none"/>
            <w10:anchorlock/>
          </v:shape>
        </w:pict>
      </w:r>
    </w:p>
    <w:p>
      <w:pPr>
        <w:spacing w:line="560" w:lineRule="exact"/>
        <w:jc w:val="center"/>
        <w:rPr>
          <w:rStyle w:val="10"/>
          <w:rFonts w:ascii="仿宋_GB2312"/>
          <w:color w:val="FF0000"/>
        </w:rPr>
      </w:pPr>
      <w:r>
        <w:rPr>
          <w:rFonts w:ascii="仿宋_GB2312" w:eastAsia="仿宋_GB2312"/>
          <w:color w:val="FF0000"/>
          <w:sz w:val="32"/>
          <w:szCs w:val="32"/>
        </w:rPr>
        <w:pict>
          <v:line id="_x0000_s1026" o:spid="_x0000_s1026" o:spt="20" style="position:absolute;left:0pt;flip:y;margin-left:0pt;margin-top:4.6pt;height:0.6pt;width:430.8pt;z-index:251660288;mso-width-relative:page;mso-height-relative:page;" stroked="t" coordsize="21600,21600">
            <v:path arrowok="t"/>
            <v:fill focussize="0,0"/>
            <v:stroke weight="1.2pt" color="#FF0000"/>
            <v:imagedata o:title=""/>
            <o:lock v:ext="edit"/>
          </v:line>
        </w:pict>
      </w:r>
    </w:p>
    <w:p>
      <w:pPr>
        <w:adjustRightInd w:val="0"/>
        <w:snapToGrid w:val="0"/>
        <w:spacing w:line="560" w:lineRule="exact"/>
        <w:jc w:val="center"/>
        <w:rPr>
          <w:rFonts w:eastAsia="方正小标宋简体"/>
          <w:sz w:val="44"/>
          <w:szCs w:val="44"/>
        </w:rPr>
      </w:pPr>
      <w:r>
        <w:rPr>
          <w:rFonts w:hint="eastAsia" w:eastAsia="方正小标宋简体"/>
          <w:sz w:val="44"/>
          <w:szCs w:val="44"/>
        </w:rPr>
        <w:t>区工信局关于组织开展津南区2020年规模以上工业企业电费奖励项目申报的通知</w:t>
      </w:r>
    </w:p>
    <w:p>
      <w:pPr>
        <w:adjustRightInd w:val="0"/>
        <w:snapToGrid w:val="0"/>
        <w:spacing w:line="520" w:lineRule="exact"/>
        <w:jc w:val="center"/>
        <w:rPr>
          <w:rFonts w:eastAsia="方正小标宋简体"/>
          <w:sz w:val="44"/>
          <w:szCs w:val="44"/>
        </w:rPr>
      </w:pPr>
    </w:p>
    <w:p>
      <w:pPr>
        <w:adjustRightInd w:val="0"/>
        <w:snapToGrid w:val="0"/>
        <w:spacing w:line="560" w:lineRule="exact"/>
        <w:rPr>
          <w:rFonts w:ascii="仿宋_GB2312" w:hAnsi="微软雅黑" w:eastAsia="仿宋_GB2312"/>
          <w:sz w:val="32"/>
          <w:szCs w:val="32"/>
        </w:rPr>
      </w:pPr>
      <w:r>
        <w:rPr>
          <w:rFonts w:ascii="仿宋_GB2312" w:hAnsi="微软雅黑" w:eastAsia="仿宋_GB2312"/>
          <w:sz w:val="32"/>
          <w:szCs w:val="32"/>
        </w:rPr>
        <w:t>各</w:t>
      </w:r>
      <w:r>
        <w:rPr>
          <w:rFonts w:hint="eastAsia" w:ascii="仿宋_GB2312" w:hAnsi="微软雅黑" w:eastAsia="仿宋_GB2312"/>
          <w:sz w:val="32"/>
          <w:szCs w:val="32"/>
        </w:rPr>
        <w:t>镇、长青办事处、开发区管委会</w:t>
      </w:r>
      <w:r>
        <w:rPr>
          <w:rFonts w:ascii="仿宋_GB2312" w:hAnsi="微软雅黑" w:eastAsia="仿宋_GB2312"/>
          <w:sz w:val="32"/>
          <w:szCs w:val="32"/>
        </w:rPr>
        <w:t>：</w:t>
      </w:r>
    </w:p>
    <w:p>
      <w:pPr>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为落实《</w:t>
      </w:r>
      <w:r>
        <w:rPr>
          <w:rFonts w:hint="eastAsia" w:ascii="仿宋_GB2312" w:eastAsia="仿宋_GB2312"/>
          <w:sz w:val="32"/>
          <w:szCs w:val="32"/>
        </w:rPr>
        <w:t>津南区打赢新型冠状病毒感染肺炎疫情防控阻击战统筹促进企业发展的实施措施</w:t>
      </w:r>
      <w:r>
        <w:rPr>
          <w:rFonts w:hint="eastAsia" w:ascii="仿宋_GB2312" w:hAnsi="微软雅黑" w:eastAsia="仿宋_GB2312"/>
          <w:sz w:val="32"/>
          <w:szCs w:val="32"/>
        </w:rPr>
        <w:t>》(</w:t>
      </w:r>
      <w:r>
        <w:rPr>
          <w:rFonts w:hint="eastAsia" w:ascii="仿宋_GB2312" w:eastAsia="仿宋_GB2312"/>
          <w:sz w:val="32"/>
          <w:szCs w:val="32"/>
        </w:rPr>
        <w:t>津南新冠防指〔2020〕25号)要求</w:t>
      </w:r>
      <w:r>
        <w:rPr>
          <w:rFonts w:hint="eastAsia" w:ascii="仿宋_GB2312" w:hAnsi="微软雅黑" w:eastAsia="仿宋_GB2312"/>
          <w:sz w:val="32"/>
          <w:szCs w:val="32"/>
        </w:rPr>
        <w:t>，</w:t>
      </w:r>
      <w:r>
        <w:rPr>
          <w:rFonts w:hint="eastAsia" w:ascii="仿宋_GB2312" w:eastAsia="仿宋_GB2312"/>
          <w:sz w:val="32"/>
          <w:szCs w:val="32"/>
        </w:rPr>
        <w:t>加快推动企业复工复产，对规上工业企业经营达产实施电量增幅电费奖励政策,</w:t>
      </w:r>
      <w:r>
        <w:rPr>
          <w:rFonts w:hint="eastAsia" w:ascii="仿宋_GB2312" w:hAnsi="微软雅黑" w:eastAsia="仿宋_GB2312"/>
          <w:sz w:val="32"/>
          <w:szCs w:val="32"/>
        </w:rPr>
        <w:t>现组织开展津南区2020年</w:t>
      </w:r>
      <w:r>
        <w:rPr>
          <w:rFonts w:hint="eastAsia" w:ascii="仿宋_GB2312" w:eastAsia="仿宋_GB2312"/>
          <w:sz w:val="32"/>
          <w:szCs w:val="32"/>
        </w:rPr>
        <w:t>规上工业企业电费奖励</w:t>
      </w:r>
      <w:r>
        <w:rPr>
          <w:rFonts w:hint="eastAsia" w:ascii="仿宋_GB2312" w:hAnsi="微软雅黑" w:eastAsia="仿宋_GB2312"/>
          <w:sz w:val="32"/>
          <w:szCs w:val="32"/>
        </w:rPr>
        <w:t>项目申报工作。</w:t>
      </w:r>
      <w:r>
        <w:rPr>
          <w:rFonts w:ascii="仿宋_GB2312" w:hAnsi="微软雅黑" w:eastAsia="仿宋_GB2312"/>
          <w:sz w:val="32"/>
          <w:szCs w:val="32"/>
        </w:rPr>
        <w:t>有关事项通知如下：</w:t>
      </w:r>
    </w:p>
    <w:p>
      <w:pPr>
        <w:adjustRightInd w:val="0"/>
        <w:snapToGrid w:val="0"/>
        <w:spacing w:line="560" w:lineRule="exact"/>
        <w:ind w:firstLine="640" w:firstLineChars="200"/>
        <w:rPr>
          <w:rFonts w:eastAsia="黑体"/>
          <w:sz w:val="32"/>
          <w:szCs w:val="32"/>
        </w:rPr>
      </w:pPr>
      <w:r>
        <w:rPr>
          <w:rFonts w:hint="eastAsia" w:eastAsia="黑体"/>
          <w:sz w:val="32"/>
          <w:szCs w:val="32"/>
        </w:rPr>
        <w:t>一、申报范围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(一)申报主体须为在</w:t>
      </w:r>
      <w:r>
        <w:rPr>
          <w:rFonts w:hint="eastAsia" w:ascii="仿宋_GB2312" w:hAnsi="仿宋" w:eastAsia="仿宋_GB2312"/>
          <w:sz w:val="32"/>
          <w:szCs w:val="32"/>
        </w:rPr>
        <w:t>津南区</w:t>
      </w:r>
      <w:r>
        <w:rPr>
          <w:rFonts w:hint="eastAsia" w:ascii="仿宋_GB2312" w:eastAsia="仿宋_GB2312"/>
          <w:color w:val="000000"/>
          <w:sz w:val="32"/>
          <w:szCs w:val="32"/>
        </w:rPr>
        <w:t>注册经营的具有独立法人资格、财务独立核算的工业企业，信用良好（天津市市场主体信用信息公示系统为良好状态，显示警示或失信状态的不予支持）</w:t>
      </w:r>
      <w:r>
        <w:rPr>
          <w:rFonts w:hint="eastAsia" w:ascii="仿宋_GB2312" w:hAnsi="仿宋" w:eastAsia="仿宋_GB2312"/>
          <w:sz w:val="32"/>
          <w:szCs w:val="32"/>
        </w:rPr>
        <w:t>的工业企业。</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(二)2019年年主营业务收入</w:t>
      </w:r>
      <w:bookmarkStart w:id="0" w:name="_GoBack"/>
      <w:bookmarkEnd w:id="0"/>
      <w:r>
        <w:rPr>
          <w:rFonts w:hint="eastAsia" w:ascii="仿宋_GB2312" w:hAnsi="仿宋" w:eastAsia="仿宋_GB2312"/>
          <w:sz w:val="32"/>
          <w:szCs w:val="32"/>
        </w:rPr>
        <w:t>达到2000万元及以上的，且已于</w:t>
      </w:r>
      <w:r>
        <w:rPr>
          <w:rFonts w:hint="eastAsia" w:ascii="仿宋_GB2312" w:hAnsi="黑体" w:eastAsia="仿宋_GB2312"/>
          <w:sz w:val="32"/>
          <w:szCs w:val="32"/>
        </w:rPr>
        <w:t>2020年3月完成国家统计局的“一套表试点软件</w:t>
      </w:r>
      <w:r>
        <w:rPr>
          <w:rFonts w:ascii="仿宋_GB2312" w:hAnsi="黑体" w:eastAsia="仿宋_GB2312"/>
          <w:sz w:val="32"/>
          <w:szCs w:val="32"/>
        </w:rPr>
        <w:t>”</w:t>
      </w:r>
      <w:r>
        <w:rPr>
          <w:rFonts w:hint="eastAsia" w:ascii="仿宋_GB2312" w:hAnsi="黑体" w:eastAsia="仿宋_GB2312"/>
          <w:sz w:val="32"/>
          <w:szCs w:val="32"/>
        </w:rPr>
        <w:t>系统填报工作的工业企业。</w:t>
      </w:r>
    </w:p>
    <w:p>
      <w:pPr>
        <w:adjustRightInd w:val="0"/>
        <w:snapToGrid w:val="0"/>
        <w:spacing w:line="560" w:lineRule="exact"/>
        <w:ind w:firstLine="640" w:firstLineChars="200"/>
        <w:rPr>
          <w:rFonts w:eastAsia="仿宋_GB2312"/>
          <w:sz w:val="32"/>
          <w:szCs w:val="32"/>
        </w:rPr>
      </w:pPr>
      <w:r>
        <w:rPr>
          <w:rFonts w:hint="eastAsia" w:ascii="仿宋_GB2312" w:hAnsi="仿宋" w:eastAsia="仿宋_GB2312"/>
          <w:sz w:val="32"/>
          <w:szCs w:val="32"/>
        </w:rPr>
        <w:t>(三)</w:t>
      </w:r>
      <w:r>
        <w:rPr>
          <w:rFonts w:hint="eastAsia" w:ascii="仿宋_GB2312" w:eastAsia="仿宋_GB2312"/>
          <w:color w:val="000000" w:themeColor="text1"/>
          <w:sz w:val="32"/>
          <w:szCs w:val="32"/>
        </w:rPr>
        <w:t>2020年</w:t>
      </w:r>
      <w:r>
        <w:rPr>
          <w:rFonts w:hint="eastAsia" w:ascii="仿宋_GB2312" w:eastAsia="仿宋_GB2312"/>
          <w:color w:val="000000"/>
          <w:sz w:val="32"/>
          <w:szCs w:val="32"/>
        </w:rPr>
        <w:t>3</w:t>
      </w:r>
      <w:r>
        <w:rPr>
          <w:rFonts w:hint="eastAsia" w:ascii="仿宋_GB2312" w:eastAsia="仿宋_GB2312"/>
          <w:color w:val="000000" w:themeColor="text1"/>
          <w:sz w:val="32"/>
          <w:szCs w:val="32"/>
        </w:rPr>
        <w:t>月10日至</w:t>
      </w:r>
      <w:r>
        <w:rPr>
          <w:rFonts w:hint="eastAsia" w:ascii="仿宋_GB2312" w:eastAsia="仿宋_GB2312"/>
          <w:color w:val="000000"/>
          <w:sz w:val="32"/>
          <w:szCs w:val="32"/>
        </w:rPr>
        <w:t>4月</w:t>
      </w:r>
      <w:r>
        <w:rPr>
          <w:rFonts w:hint="eastAsia" w:ascii="仿宋_GB2312" w:eastAsia="仿宋_GB2312"/>
          <w:color w:val="000000" w:themeColor="text1"/>
          <w:sz w:val="32"/>
          <w:szCs w:val="32"/>
        </w:rPr>
        <w:t>10日（以下简称“支持期”）</w:t>
      </w:r>
      <w:r>
        <w:rPr>
          <w:rFonts w:hint="eastAsia" w:ascii="仿宋_GB2312" w:hAnsi="黑体" w:eastAsia="仿宋_GB2312" w:cs="仿宋"/>
          <w:bCs/>
          <w:sz w:val="32"/>
          <w:szCs w:val="32"/>
        </w:rPr>
        <w:t>“总计电量”合计，高于2019年同期“总计电量”合计的规模以上工业企业。</w:t>
      </w:r>
      <w:r>
        <w:rPr>
          <w:rFonts w:hint="eastAsia" w:eastAsia="黑体"/>
          <w:sz w:val="32"/>
          <w:szCs w:val="32"/>
        </w:rPr>
        <w:t xml:space="preserve">                                                                                                                                                                                                                                                                                                                                                                                                                                                                                                                                                                                                                                                                                                                                                                                                                                                                                                                                                                                                                                                                                                                                                                                                                                                                                                                                                                                                                                                                                                                                                                                                                                                                                                                                                                                                                                                                                                                                                                                                                                                                                                                                                                                                                                                                                                                                                                                                                                                                                                                                                                                                                                                                                                                                                                                                                                                            </w:t>
      </w:r>
      <w:r>
        <w:rPr>
          <w:rFonts w:hint="eastAsia" w:ascii="仿宋_GB2312" w:hAnsi="黑体" w:eastAsia="仿宋_GB2312" w:cs="黑体"/>
          <w:bCs/>
          <w:sz w:val="32"/>
          <w:szCs w:val="32"/>
        </w:rPr>
        <w:t xml:space="preserve"> </w:t>
      </w:r>
    </w:p>
    <w:p>
      <w:pPr>
        <w:spacing w:line="560" w:lineRule="exact"/>
        <w:ind w:left="6550" w:leftChars="300" w:hanging="5920" w:hangingChars="1850"/>
        <w:jc w:val="left"/>
        <w:rPr>
          <w:rFonts w:ascii="仿宋_GB2312" w:hAnsi="仿宋" w:eastAsia="仿宋_GB2312" w:cs="仿宋"/>
          <w:sz w:val="32"/>
          <w:szCs w:val="32"/>
        </w:rPr>
      </w:pPr>
      <w:r>
        <w:rPr>
          <w:rFonts w:hint="eastAsia" w:eastAsia="黑体"/>
          <w:sz w:val="32"/>
          <w:szCs w:val="32"/>
        </w:rPr>
        <w:t>二</w:t>
      </w:r>
      <w:r>
        <w:rPr>
          <w:rFonts w:eastAsia="黑体"/>
          <w:sz w:val="32"/>
          <w:szCs w:val="32"/>
        </w:rPr>
        <w:t>、支持</w:t>
      </w:r>
      <w:r>
        <w:rPr>
          <w:rFonts w:hint="eastAsia" w:eastAsia="黑体"/>
          <w:sz w:val="32"/>
          <w:szCs w:val="32"/>
        </w:rPr>
        <w:t>标准</w:t>
      </w:r>
      <w:r>
        <w:rPr>
          <w:rFonts w:hint="eastAsia" w:ascii="仿宋_GB2312" w:hAnsi="仿宋" w:eastAsia="仿宋_GB2312" w:cs="仿宋"/>
          <w:sz w:val="32"/>
          <w:szCs w:val="32"/>
        </w:rPr>
        <w:t xml:space="preserve"> </w:t>
      </w:r>
    </w:p>
    <w:p>
      <w:pPr>
        <w:spacing w:line="560" w:lineRule="exact"/>
        <w:ind w:firstLine="640" w:firstLineChars="200"/>
        <w:rPr>
          <w:rFonts w:ascii="楷体_GB2312" w:hAnsi="黑体" w:eastAsia="楷体_GB2312" w:cs="黑体"/>
          <w:bCs/>
          <w:sz w:val="32"/>
          <w:szCs w:val="32"/>
        </w:rPr>
      </w:pPr>
      <w:r>
        <w:rPr>
          <w:rFonts w:hint="eastAsia" w:ascii="仿宋_GB2312" w:eastAsia="仿宋_GB2312"/>
          <w:color w:val="000000" w:themeColor="text1"/>
          <w:sz w:val="32"/>
          <w:szCs w:val="32"/>
        </w:rPr>
        <w:t>对照企业支持期</w:t>
      </w:r>
      <w:r>
        <w:rPr>
          <w:rFonts w:hint="eastAsia" w:ascii="仿宋_GB2312" w:eastAsia="仿宋_GB2312"/>
          <w:color w:val="000000"/>
          <w:sz w:val="32"/>
          <w:szCs w:val="32"/>
        </w:rPr>
        <w:t>合计</w:t>
      </w:r>
      <w:r>
        <w:rPr>
          <w:rFonts w:hint="eastAsia" w:ascii="仿宋_GB2312" w:hAnsi="黑体" w:eastAsia="仿宋_GB2312" w:cs="仿宋"/>
          <w:bCs/>
          <w:sz w:val="32"/>
          <w:szCs w:val="32"/>
        </w:rPr>
        <w:t>“总计电量”</w:t>
      </w:r>
      <w:r>
        <w:rPr>
          <w:rFonts w:hint="eastAsia" w:eastAsia="仿宋_GB2312"/>
          <w:color w:val="000000" w:themeColor="text1"/>
          <w:sz w:val="32"/>
          <w:szCs w:val="32"/>
        </w:rPr>
        <w:t>与去年同期相比，依</w:t>
      </w:r>
      <w:r>
        <w:rPr>
          <w:rFonts w:eastAsia="仿宋_GB2312"/>
          <w:color w:val="000000"/>
          <w:sz w:val="32"/>
          <w:szCs w:val="32"/>
        </w:rPr>
        <w:t>增幅排名</w:t>
      </w:r>
      <w:r>
        <w:rPr>
          <w:rFonts w:hint="eastAsia" w:eastAsia="仿宋_GB2312"/>
          <w:color w:val="000000"/>
          <w:sz w:val="32"/>
          <w:szCs w:val="32"/>
        </w:rPr>
        <w:t>情况</w:t>
      </w:r>
      <w:r>
        <w:rPr>
          <w:rFonts w:hint="eastAsia" w:eastAsia="仿宋_GB2312"/>
          <w:color w:val="000000" w:themeColor="text1"/>
          <w:sz w:val="32"/>
          <w:szCs w:val="32"/>
        </w:rPr>
        <w:t>，分档次给予支持期缴纳电费奖励。</w:t>
      </w:r>
    </w:p>
    <w:p>
      <w:pPr>
        <w:spacing w:line="560" w:lineRule="exact"/>
        <w:ind w:firstLine="640" w:firstLineChars="200"/>
        <w:rPr>
          <w:rFonts w:ascii="仿宋_GB2312" w:hAnsi="黑体" w:eastAsia="仿宋_GB2312" w:cs="黑体"/>
          <w:bCs/>
          <w:sz w:val="32"/>
          <w:szCs w:val="32"/>
        </w:rPr>
      </w:pPr>
      <w:r>
        <w:rPr>
          <w:rFonts w:hint="eastAsia" w:ascii="楷体_GB2312" w:hAnsi="黑体" w:eastAsia="楷体_GB2312" w:cs="黑体"/>
          <w:bCs/>
          <w:sz w:val="32"/>
          <w:szCs w:val="32"/>
        </w:rPr>
        <w:t>第一档：</w:t>
      </w:r>
      <w:r>
        <w:rPr>
          <w:rFonts w:hint="eastAsia" w:ascii="仿宋_GB2312" w:hAnsi="黑体" w:eastAsia="仿宋_GB2312" w:cs="黑体"/>
          <w:bCs/>
          <w:sz w:val="32"/>
          <w:szCs w:val="32"/>
        </w:rPr>
        <w:t>企业用电量增幅排名第1-3名的，按支持期“户合计电费”的50%予以奖励，最高不超过100万元。</w:t>
      </w:r>
    </w:p>
    <w:p>
      <w:pPr>
        <w:spacing w:line="560" w:lineRule="exact"/>
        <w:ind w:firstLine="640" w:firstLineChars="200"/>
        <w:jc w:val="left"/>
        <w:rPr>
          <w:rFonts w:ascii="仿宋_GB2312" w:hAnsi="仿宋" w:eastAsia="仿宋_GB2312" w:cs="仿宋"/>
          <w:sz w:val="32"/>
          <w:szCs w:val="32"/>
        </w:rPr>
      </w:pPr>
      <w:r>
        <w:rPr>
          <w:rFonts w:hint="eastAsia" w:ascii="楷体_GB2312" w:hAnsi="黑体" w:eastAsia="楷体_GB2312" w:cs="黑体"/>
          <w:bCs/>
          <w:sz w:val="32"/>
          <w:szCs w:val="32"/>
        </w:rPr>
        <w:t>第二档：</w:t>
      </w:r>
      <w:r>
        <w:rPr>
          <w:rFonts w:hint="eastAsia" w:ascii="仿宋_GB2312" w:hAnsi="黑体" w:eastAsia="仿宋_GB2312" w:cs="黑体"/>
          <w:bCs/>
          <w:sz w:val="32"/>
          <w:szCs w:val="32"/>
        </w:rPr>
        <w:t>企业用电量增幅排名第4-10名的，按支持期“户合计电费”的30%予以奖励，最高不超过50万元。</w:t>
      </w:r>
      <w:r>
        <w:rPr>
          <w:rFonts w:hint="eastAsia" w:ascii="仿宋_GB2312" w:hAnsi="仿宋" w:eastAsia="仿宋_GB2312" w:cs="仿宋"/>
          <w:sz w:val="32"/>
          <w:szCs w:val="32"/>
        </w:rPr>
        <w:t xml:space="preserve">  </w:t>
      </w:r>
    </w:p>
    <w:p>
      <w:pPr>
        <w:spacing w:line="560" w:lineRule="exact"/>
        <w:ind w:firstLine="640" w:firstLineChars="200"/>
        <w:jc w:val="left"/>
        <w:rPr>
          <w:rFonts w:ascii="仿宋_GB2312" w:hAnsi="仿宋" w:eastAsia="仿宋_GB2312" w:cs="仿宋"/>
          <w:bCs/>
          <w:sz w:val="32"/>
          <w:szCs w:val="32"/>
        </w:rPr>
      </w:pPr>
      <w:r>
        <w:rPr>
          <w:rFonts w:hint="eastAsia" w:ascii="楷体_GB2312" w:hAnsi="黑体" w:eastAsia="楷体_GB2312" w:cs="黑体"/>
          <w:bCs/>
          <w:sz w:val="32"/>
          <w:szCs w:val="32"/>
        </w:rPr>
        <w:t>第三档：</w:t>
      </w:r>
      <w:r>
        <w:rPr>
          <w:rFonts w:hint="eastAsia" w:ascii="仿宋_GB2312" w:hAnsi="黑体" w:eastAsia="仿宋_GB2312" w:cs="黑体"/>
          <w:bCs/>
          <w:sz w:val="32"/>
          <w:szCs w:val="32"/>
        </w:rPr>
        <w:t>企业用电量增幅排名第11-20名的，按支持期“户合计电费”的10%予以奖励，最高不超过20万元。</w:t>
      </w:r>
      <w:r>
        <w:rPr>
          <w:rFonts w:hint="eastAsia" w:ascii="仿宋_GB2312" w:hAnsi="仿宋" w:eastAsia="仿宋_GB2312" w:cs="仿宋"/>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三、申报材料及要求</w:t>
      </w:r>
    </w:p>
    <w:p>
      <w:pPr>
        <w:adjustRightInd w:val="0"/>
        <w:snapToGrid w:val="0"/>
        <w:spacing w:line="56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(一)</w:t>
      </w:r>
      <w:r>
        <w:rPr>
          <w:rFonts w:hint="eastAsia" w:ascii="楷体_GB2312" w:hAnsi="黑体" w:eastAsia="楷体_GB2312"/>
          <w:sz w:val="32"/>
          <w:szCs w:val="32"/>
        </w:rPr>
        <w:t xml:space="preserve"> 申报材料</w:t>
      </w:r>
    </w:p>
    <w:p>
      <w:pPr>
        <w:adjustRightInd w:val="0"/>
        <w:snapToGrid w:val="0"/>
        <w:spacing w:line="520" w:lineRule="atLeas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1.津南区2020年规上工业企业电费奖励项目申请书(封面)；</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2.</w:t>
      </w:r>
      <w:r>
        <w:rPr>
          <w:rFonts w:hint="eastAsia" w:ascii="仿宋_GB2312" w:hAnsi="黑体" w:eastAsia="仿宋_GB2312"/>
          <w:b w:val="0"/>
          <w:sz w:val="32"/>
          <w:szCs w:val="32"/>
        </w:rPr>
        <w:t>项目申请单位基本情况表；</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3.</w:t>
      </w:r>
      <w:r>
        <w:rPr>
          <w:rFonts w:hint="eastAsia" w:ascii="仿宋_GB2312" w:hAnsi="黑体" w:eastAsia="仿宋_GB2312"/>
          <w:b w:val="0"/>
          <w:sz w:val="32"/>
          <w:szCs w:val="32"/>
        </w:rPr>
        <w:t>企业营业执照副本复印件；</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4.</w:t>
      </w:r>
      <w:r>
        <w:rPr>
          <w:rFonts w:hint="eastAsia" w:ascii="仿宋_GB2312" w:eastAsia="仿宋_GB2312"/>
          <w:b w:val="0"/>
          <w:kern w:val="0"/>
          <w:sz w:val="32"/>
          <w:szCs w:val="32"/>
        </w:rPr>
        <w:t>2019年2、3月份电费缴纳记帐凭证及合规票据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520" w:lineRule="atLeast"/>
        <w:ind w:firstLine="640" w:firstLineChars="200"/>
        <w:rPr>
          <w:rFonts w:ascii="仿宋_GB2312" w:eastAsia="仿宋_GB2312"/>
          <w:b w:val="0"/>
          <w:kern w:val="0"/>
          <w:sz w:val="32"/>
          <w:szCs w:val="32"/>
        </w:rPr>
      </w:pPr>
      <w:r>
        <w:rPr>
          <w:rFonts w:hint="eastAsia" w:ascii="仿宋_GB2312" w:hAnsi="宋体" w:eastAsia="仿宋_GB2312" w:cs="宋体"/>
          <w:b w:val="0"/>
          <w:color w:val="000000"/>
          <w:kern w:val="0"/>
          <w:sz w:val="32"/>
          <w:szCs w:val="32"/>
        </w:rPr>
        <w:t>5.2</w:t>
      </w:r>
      <w:r>
        <w:rPr>
          <w:rFonts w:hint="eastAsia" w:ascii="仿宋_GB2312" w:eastAsia="仿宋_GB2312"/>
          <w:b w:val="0"/>
          <w:kern w:val="0"/>
          <w:sz w:val="32"/>
          <w:szCs w:val="32"/>
        </w:rPr>
        <w:t>020年2、3月份电费缴纳记帐凭证及合规票据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520" w:lineRule="atLeast"/>
        <w:ind w:firstLine="640" w:firstLineChars="200"/>
        <w:jc w:val="left"/>
        <w:rPr>
          <w:rFonts w:ascii="仿宋_GB2312" w:eastAsia="仿宋_GB2312"/>
          <w:b w:val="0"/>
          <w:sz w:val="32"/>
          <w:szCs w:val="32"/>
        </w:rPr>
      </w:pPr>
      <w:r>
        <w:rPr>
          <w:rFonts w:hint="eastAsia" w:ascii="仿宋_GB2312" w:hAnsi="宋体" w:eastAsia="仿宋_GB2312" w:cs="宋体"/>
          <w:b w:val="0"/>
          <w:color w:val="000000"/>
          <w:kern w:val="0"/>
          <w:sz w:val="32"/>
          <w:szCs w:val="32"/>
        </w:rPr>
        <w:t>6.</w:t>
      </w:r>
      <w:r>
        <w:rPr>
          <w:rFonts w:hint="eastAsia" w:ascii="仿宋_GB2312" w:eastAsia="仿宋_GB2312"/>
          <w:b w:val="0"/>
          <w:sz w:val="32"/>
          <w:szCs w:val="32"/>
        </w:rPr>
        <w:t>提供房产证或厂房租赁协议复印件；</w:t>
      </w:r>
    </w:p>
    <w:p>
      <w:pPr>
        <w:pStyle w:val="2"/>
        <w:keepNext w:val="0"/>
        <w:keepLines w:val="0"/>
        <w:adjustRightInd w:val="0"/>
        <w:snapToGrid w:val="0"/>
        <w:spacing w:line="520" w:lineRule="atLeast"/>
        <w:ind w:firstLine="640" w:firstLineChars="200"/>
        <w:rPr>
          <w:rFonts w:ascii="仿宋_GB2312" w:hAnsi="黑体" w:eastAsia="仿宋_GB2312"/>
          <w:b w:val="0"/>
          <w:sz w:val="32"/>
          <w:szCs w:val="32"/>
        </w:rPr>
      </w:pPr>
      <w:r>
        <w:rPr>
          <w:rFonts w:hint="eastAsia" w:ascii="仿宋_GB2312" w:hAnsi="宋体" w:eastAsia="仿宋_GB2312" w:cs="宋体"/>
          <w:b w:val="0"/>
          <w:color w:val="000000"/>
          <w:kern w:val="0"/>
          <w:sz w:val="32"/>
          <w:szCs w:val="32"/>
        </w:rPr>
        <w:t>7.</w:t>
      </w:r>
      <w:r>
        <w:rPr>
          <w:rFonts w:hint="eastAsia" w:ascii="仿宋_GB2312" w:hAnsi="黑体" w:eastAsia="仿宋_GB2312"/>
          <w:b w:val="0"/>
          <w:sz w:val="32"/>
          <w:szCs w:val="32"/>
        </w:rPr>
        <w:t>企业承诺书。</w:t>
      </w:r>
    </w:p>
    <w:p>
      <w:pPr>
        <w:pStyle w:val="2"/>
        <w:keepNext w:val="0"/>
        <w:keepLines w:val="0"/>
        <w:adjustRightInd w:val="0"/>
        <w:snapToGrid w:val="0"/>
        <w:spacing w:line="520" w:lineRule="atLeast"/>
        <w:ind w:firstLine="640" w:firstLineChars="200"/>
        <w:rPr>
          <w:rFonts w:ascii="楷体_GB2312" w:hAnsi="黑体" w:eastAsia="楷体_GB2312"/>
          <w:b w:val="0"/>
          <w:sz w:val="32"/>
          <w:szCs w:val="32"/>
        </w:rPr>
      </w:pPr>
      <w:r>
        <w:rPr>
          <w:rFonts w:hint="eastAsia" w:ascii="楷体_GB2312" w:hAnsi="黑体" w:eastAsia="楷体_GB2312" w:cs="黑体"/>
          <w:b w:val="0"/>
          <w:bCs/>
          <w:sz w:val="32"/>
          <w:szCs w:val="32"/>
        </w:rPr>
        <w:t>(二)申报要求</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1．纸质申报材料</w:t>
      </w:r>
      <w:r>
        <w:rPr>
          <w:rFonts w:ascii="仿宋_GB2312" w:eastAsia="仿宋_GB2312"/>
          <w:sz w:val="32"/>
          <w:szCs w:val="32"/>
        </w:rPr>
        <w:t>用A4纸打印</w:t>
      </w:r>
      <w:r>
        <w:rPr>
          <w:rFonts w:hint="eastAsia" w:ascii="仿宋_GB2312" w:eastAsia="仿宋_GB2312"/>
          <w:sz w:val="32"/>
          <w:szCs w:val="32"/>
        </w:rPr>
        <w:t>、</w:t>
      </w:r>
      <w:r>
        <w:rPr>
          <w:rFonts w:ascii="仿宋_GB2312" w:eastAsia="仿宋_GB2312"/>
          <w:sz w:val="32"/>
          <w:szCs w:val="32"/>
        </w:rPr>
        <w:t>装订，</w:t>
      </w:r>
      <w:r>
        <w:rPr>
          <w:rFonts w:hint="eastAsia" w:ascii="仿宋_GB2312" w:eastAsia="仿宋_GB2312"/>
          <w:sz w:val="32"/>
          <w:szCs w:val="32"/>
        </w:rPr>
        <w:t>一式三份，编制页码，</w:t>
      </w:r>
      <w:r>
        <w:rPr>
          <w:rFonts w:ascii="仿宋_GB2312" w:eastAsia="仿宋_GB2312"/>
          <w:sz w:val="32"/>
          <w:szCs w:val="32"/>
        </w:rPr>
        <w:t>左侧胶装成册，书脊处注明项目名称、申报单位。项目申报单位对提供的全部资料应保存完整以备查。项目申报材料不予退回。</w:t>
      </w:r>
    </w:p>
    <w:p>
      <w:pPr>
        <w:adjustRightInd w:val="0"/>
        <w:snapToGrid w:val="0"/>
        <w:spacing w:line="520" w:lineRule="atLeast"/>
        <w:ind w:firstLine="645"/>
        <w:rPr>
          <w:rFonts w:ascii="仿宋_GB2312" w:eastAsia="仿宋_GB2312"/>
          <w:color w:val="000000" w:themeColor="text1"/>
          <w:sz w:val="32"/>
          <w:szCs w:val="32"/>
        </w:rPr>
      </w:pPr>
      <w:r>
        <w:rPr>
          <w:rFonts w:hint="eastAsia" w:ascii="仿宋_GB2312" w:eastAsia="仿宋_GB2312"/>
          <w:sz w:val="32"/>
          <w:szCs w:val="32"/>
        </w:rPr>
        <w:t>2.提供的申报材料为复印件的应加盖申报单位公章，且由法定代表人签字。</w:t>
      </w:r>
      <w:r>
        <w:rPr>
          <w:rFonts w:hint="eastAsia" w:ascii="仿宋_GB2312" w:eastAsia="仿宋_GB2312"/>
          <w:color w:val="000000" w:themeColor="text1"/>
          <w:sz w:val="32"/>
          <w:szCs w:val="32"/>
        </w:rPr>
        <w:t>法定代表人无法签字的由其委托的被委托人签字，并提供委托书。</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全套申报材料提供电子文档</w:t>
      </w:r>
      <w:r>
        <w:rPr>
          <w:rFonts w:hint="eastAsia" w:ascii="仿宋_GB2312" w:eastAsia="仿宋_GB2312"/>
          <w:sz w:val="32"/>
          <w:szCs w:val="32"/>
        </w:rPr>
        <w:t>（word格式光盘一张），以“推荐单位（各镇、长青办事处、开发区管委会等主管部门）+企业名称+项目名称”</w:t>
      </w:r>
      <w:r>
        <w:rPr>
          <w:rFonts w:eastAsia="仿宋_GB2312"/>
          <w:sz w:val="32"/>
          <w:szCs w:val="32"/>
        </w:rPr>
        <w:t>形式命名，盘面标注</w:t>
      </w:r>
      <w:r>
        <w:rPr>
          <w:rFonts w:hint="eastAsia" w:ascii="仿宋_GB2312" w:eastAsia="仿宋_GB2312"/>
          <w:sz w:val="32"/>
          <w:szCs w:val="32"/>
        </w:rPr>
        <w:t>“推荐单位（各镇、长青办事处、开发区管委会等主管部门）+企业简称”。</w:t>
      </w:r>
    </w:p>
    <w:p>
      <w:pPr>
        <w:adjustRightInd w:val="0"/>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申报程序</w:t>
      </w:r>
    </w:p>
    <w:p>
      <w:pPr>
        <w:adjustRightInd w:val="0"/>
        <w:snapToGrid w:val="0"/>
        <w:spacing w:line="520" w:lineRule="atLeast"/>
        <w:ind w:firstLine="645"/>
        <w:rPr>
          <w:rFonts w:ascii="仿宋_GB2312" w:eastAsia="仿宋_GB2312"/>
          <w:sz w:val="32"/>
          <w:szCs w:val="32"/>
        </w:rPr>
      </w:pPr>
      <w:r>
        <w:rPr>
          <w:rFonts w:hint="eastAsia" w:ascii="仿宋_GB2312" w:hAnsi="黑体" w:eastAsia="仿宋_GB2312" w:cs="黑体"/>
          <w:sz w:val="32"/>
          <w:szCs w:val="32"/>
        </w:rPr>
        <w:t>(一)</w:t>
      </w:r>
      <w:r>
        <w:rPr>
          <w:rFonts w:hint="eastAsia" w:ascii="仿宋_GB2312" w:eastAsia="仿宋_GB2312"/>
          <w:sz w:val="32"/>
          <w:szCs w:val="32"/>
        </w:rPr>
        <w:t>各项目申报单位按照</w:t>
      </w:r>
      <w:r>
        <w:rPr>
          <w:rFonts w:hint="eastAsia" w:ascii="仿宋_GB2312" w:hAnsi="微软雅黑" w:eastAsia="仿宋_GB2312"/>
          <w:sz w:val="32"/>
          <w:szCs w:val="32"/>
        </w:rPr>
        <w:t>申报材料</w:t>
      </w:r>
      <w:r>
        <w:rPr>
          <w:rFonts w:hint="eastAsia" w:ascii="仿宋_GB2312" w:eastAsia="仿宋_GB2312"/>
          <w:sz w:val="32"/>
          <w:szCs w:val="32"/>
        </w:rPr>
        <w:t>要求准备申报材料，及时将申报材料报送至所在镇、长青办事处、开发区管委会。</w:t>
      </w:r>
    </w:p>
    <w:p>
      <w:pPr>
        <w:adjustRightInd w:val="0"/>
        <w:snapToGrid w:val="0"/>
        <w:spacing w:line="520" w:lineRule="atLeast"/>
        <w:ind w:firstLine="645"/>
        <w:rPr>
          <w:rFonts w:ascii="仿宋_GB2312" w:eastAsia="仿宋_GB2312"/>
          <w:sz w:val="32"/>
          <w:szCs w:val="32"/>
        </w:rPr>
      </w:pPr>
      <w:r>
        <w:rPr>
          <w:rFonts w:hint="eastAsia" w:ascii="仿宋_GB2312" w:eastAsia="仿宋_GB2312"/>
          <w:sz w:val="32"/>
          <w:szCs w:val="32"/>
        </w:rPr>
        <w:t>(二)各镇、长青办事处、开发区管委会等主管部门组织本辖区内符合条件的项目进行申报，对项目及材料的真实性、合规性进行初审，在规定时间内报送至区工信局。</w:t>
      </w:r>
    </w:p>
    <w:p>
      <w:pPr>
        <w:adjustRightInd w:val="0"/>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申报时间</w:t>
      </w:r>
    </w:p>
    <w:p>
      <w:pPr>
        <w:adjustRightInd w:val="0"/>
        <w:snapToGrid w:val="0"/>
        <w:spacing w:line="520" w:lineRule="atLeast"/>
        <w:ind w:firstLine="645"/>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w:t>
      </w:r>
      <w:r>
        <w:rPr>
          <w:rFonts w:hint="eastAsia" w:ascii="仿宋_GB2312" w:eastAsia="仿宋_GB2312"/>
          <w:sz w:val="32"/>
          <w:szCs w:val="32"/>
        </w:rPr>
        <w:t>4</w:t>
      </w:r>
      <w:r>
        <w:rPr>
          <w:rFonts w:ascii="仿宋_GB2312" w:eastAsia="仿宋_GB2312"/>
          <w:sz w:val="32"/>
          <w:szCs w:val="32"/>
        </w:rPr>
        <w:t>月</w:t>
      </w:r>
      <w:r>
        <w:rPr>
          <w:rFonts w:hint="eastAsia" w:ascii="仿宋_GB2312" w:eastAsia="仿宋_GB2312"/>
          <w:sz w:val="32"/>
          <w:szCs w:val="32"/>
        </w:rPr>
        <w:t>15</w:t>
      </w:r>
      <w:r>
        <w:rPr>
          <w:rFonts w:ascii="仿宋_GB2312" w:eastAsia="仿宋_GB2312"/>
          <w:sz w:val="32"/>
          <w:szCs w:val="32"/>
        </w:rPr>
        <w:t>日前，将</w:t>
      </w:r>
      <w:r>
        <w:rPr>
          <w:rFonts w:hint="eastAsia" w:ascii="仿宋_GB2312" w:eastAsia="仿宋_GB2312"/>
          <w:sz w:val="32"/>
          <w:szCs w:val="32"/>
        </w:rPr>
        <w:t>津南区</w:t>
      </w:r>
      <w:r>
        <w:rPr>
          <w:rFonts w:hint="eastAsia" w:ascii="仿宋_GB2312" w:hAnsi="宋体" w:eastAsia="仿宋_GB2312" w:cs="宋体"/>
          <w:color w:val="000000"/>
          <w:kern w:val="0"/>
          <w:sz w:val="32"/>
          <w:szCs w:val="32"/>
        </w:rPr>
        <w:t>津南区2020年规上工业企业经营达产电费奖励项目</w:t>
      </w:r>
      <w:r>
        <w:rPr>
          <w:rFonts w:ascii="仿宋_GB2312" w:eastAsia="仿宋_GB2312"/>
          <w:sz w:val="32"/>
          <w:szCs w:val="32"/>
        </w:rPr>
        <w:t>申</w:t>
      </w:r>
      <w:r>
        <w:rPr>
          <w:rFonts w:hint="eastAsia" w:ascii="仿宋_GB2312" w:eastAsia="仿宋_GB2312"/>
          <w:sz w:val="32"/>
          <w:szCs w:val="32"/>
        </w:rPr>
        <w:t>请</w:t>
      </w:r>
      <w:r>
        <w:rPr>
          <w:rFonts w:ascii="仿宋_GB2312" w:eastAsia="仿宋_GB2312"/>
          <w:sz w:val="32"/>
          <w:szCs w:val="32"/>
        </w:rPr>
        <w:t>材料（含光盘）</w:t>
      </w:r>
      <w:r>
        <w:rPr>
          <w:rFonts w:hint="eastAsia" w:ascii="仿宋_GB2312" w:eastAsia="仿宋_GB2312"/>
          <w:sz w:val="32"/>
          <w:szCs w:val="32"/>
        </w:rPr>
        <w:t>报送至区工信局，</w:t>
      </w:r>
      <w:r>
        <w:rPr>
          <w:rFonts w:ascii="仿宋_GB2312" w:eastAsia="仿宋_GB2312"/>
          <w:sz w:val="32"/>
          <w:szCs w:val="32"/>
        </w:rPr>
        <w:t>逾期不再受理。</w:t>
      </w:r>
    </w:p>
    <w:p>
      <w:pPr>
        <w:adjustRightInd w:val="0"/>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六、评审方式</w:t>
      </w:r>
    </w:p>
    <w:p>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区工信局收到申报材料后，会同电力部门进行评审，出具审核意见。经公示无异议后，报请津南区财政局划拨奖励资金，由区工信局将奖励资金直接拨付给企业。</w:t>
      </w:r>
    </w:p>
    <w:p>
      <w:pPr>
        <w:adjustRightInd w:val="0"/>
        <w:snapToGrid w:val="0"/>
        <w:spacing w:line="520" w:lineRule="atLeast"/>
        <w:ind w:firstLine="640" w:firstLineChars="200"/>
        <w:rPr>
          <w:rFonts w:ascii="仿宋_GB2312" w:eastAsia="仿宋_GB2312"/>
          <w:sz w:val="32"/>
          <w:szCs w:val="32"/>
        </w:rPr>
      </w:pPr>
    </w:p>
    <w:p>
      <w:pPr>
        <w:widowControl/>
        <w:adjustRightInd w:val="0"/>
        <w:snapToGrid w:val="0"/>
        <w:jc w:val="center"/>
        <w:rPr>
          <w:rFonts w:ascii="仿宋_GB2312" w:hAnsi="楷体" w:eastAsia="仿宋_GB2312"/>
          <w:bCs/>
          <w:sz w:val="32"/>
          <w:szCs w:val="32"/>
        </w:rPr>
      </w:pPr>
      <w:r>
        <w:rPr>
          <w:rFonts w:eastAsia="仿宋_GB2312"/>
          <w:sz w:val="32"/>
          <w:szCs w:val="32"/>
        </w:rPr>
        <w:t>附件：</w:t>
      </w:r>
      <w:r>
        <w:rPr>
          <w:rFonts w:hint="eastAsia" w:ascii="仿宋_GB2312" w:hAnsi="宋体" w:eastAsia="仿宋_GB2312" w:cs="宋体"/>
          <w:color w:val="000000"/>
          <w:kern w:val="0"/>
          <w:sz w:val="32"/>
          <w:szCs w:val="32"/>
        </w:rPr>
        <w:t>津南区2020年规上工业企业电费奖励项目申请书</w:t>
      </w:r>
    </w:p>
    <w:p>
      <w:pPr>
        <w:tabs>
          <w:tab w:val="left" w:pos="8364"/>
        </w:tabs>
        <w:adjustRightInd w:val="0"/>
        <w:snapToGrid w:val="0"/>
        <w:spacing w:line="560" w:lineRule="exact"/>
        <w:ind w:firstLine="640" w:firstLineChars="200"/>
        <w:rPr>
          <w:rFonts w:eastAsia="仿宋_GB2312"/>
          <w:sz w:val="32"/>
          <w:szCs w:val="32"/>
        </w:rPr>
      </w:pPr>
      <w:r>
        <w:rPr>
          <w:rFonts w:hint="eastAsia" w:eastAsia="仿宋_GB2312"/>
          <w:sz w:val="32"/>
          <w:szCs w:val="32"/>
        </w:rPr>
        <w:t>（联系人：运行节能科：夏慈颖；联系电话：28397704；</w:t>
      </w:r>
    </w:p>
    <w:p>
      <w:pPr>
        <w:tabs>
          <w:tab w:val="left" w:pos="8364"/>
        </w:tabs>
        <w:adjustRightInd w:val="0"/>
        <w:snapToGrid w:val="0"/>
        <w:spacing w:line="560" w:lineRule="exact"/>
        <w:ind w:firstLine="2080" w:firstLineChars="650"/>
        <w:rPr>
          <w:rFonts w:eastAsia="仿宋_GB2312"/>
          <w:sz w:val="32"/>
          <w:szCs w:val="32"/>
        </w:rPr>
      </w:pPr>
      <w:r>
        <w:rPr>
          <w:rFonts w:hint="eastAsia" w:eastAsia="仿宋_GB2312"/>
          <w:sz w:val="32"/>
          <w:szCs w:val="32"/>
        </w:rPr>
        <w:t>邮箱：</w:t>
      </w:r>
      <w:r>
        <w:fldChar w:fldCharType="begin"/>
      </w:r>
      <w:r>
        <w:instrText xml:space="preserve"> HYPERLINK "mailto:jnqqxj04@tj.gov.cn" </w:instrText>
      </w:r>
      <w:r>
        <w:fldChar w:fldCharType="separate"/>
      </w:r>
      <w:r>
        <w:rPr>
          <w:rStyle w:val="10"/>
          <w:rFonts w:hint="eastAsia" w:eastAsia="仿宋_GB2312"/>
          <w:sz w:val="32"/>
          <w:szCs w:val="32"/>
        </w:rPr>
        <w:t>jnqqxj04@tj.gov.cn</w:t>
      </w:r>
      <w:r>
        <w:rPr>
          <w:rStyle w:val="10"/>
          <w:rFonts w:hint="eastAsia" w:eastAsia="仿宋_GB2312"/>
          <w:sz w:val="32"/>
          <w:szCs w:val="32"/>
        </w:rPr>
        <w:fldChar w:fldCharType="end"/>
      </w:r>
      <w:r>
        <w:rPr>
          <w:rFonts w:hint="eastAsia" w:eastAsia="仿宋_GB2312"/>
          <w:sz w:val="32"/>
          <w:szCs w:val="32"/>
        </w:rPr>
        <w:t>）</w:t>
      </w:r>
    </w:p>
    <w:p>
      <w:pPr>
        <w:tabs>
          <w:tab w:val="left" w:pos="8364"/>
        </w:tabs>
        <w:spacing w:line="560" w:lineRule="exact"/>
        <w:rPr>
          <w:rFonts w:eastAsia="仿宋_GB2312"/>
          <w:sz w:val="32"/>
          <w:szCs w:val="32"/>
        </w:rPr>
      </w:pPr>
    </w:p>
    <w:p>
      <w:pPr>
        <w:spacing w:line="560" w:lineRule="exact"/>
        <w:ind w:firstLine="5078" w:firstLineChars="1587"/>
        <w:rPr>
          <w:rFonts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9</w:t>
      </w:r>
      <w:r>
        <w:rPr>
          <w:rFonts w:eastAsia="仿宋_GB2312"/>
          <w:sz w:val="32"/>
          <w:szCs w:val="32"/>
        </w:rPr>
        <w:t>日</w:t>
      </w:r>
    </w:p>
    <w:p>
      <w:pPr>
        <w:widowControl/>
        <w:jc w:val="center"/>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津南区2020年规上工业企业</w:t>
      </w:r>
    </w:p>
    <w:p>
      <w:pPr>
        <w:spacing w:line="560" w:lineRule="exact"/>
        <w:jc w:val="center"/>
        <w:rPr>
          <w:rFonts w:ascii="仿宋_GB2312" w:hAnsi="楷体" w:eastAsia="仿宋_GB2312"/>
          <w:bCs/>
          <w:sz w:val="40"/>
          <w:szCs w:val="40"/>
        </w:rPr>
      </w:pPr>
      <w:r>
        <w:rPr>
          <w:rFonts w:hint="eastAsia" w:ascii="方正小标宋简体" w:hAnsi="宋体" w:eastAsia="方正小标宋简体" w:cs="宋体"/>
          <w:color w:val="000000"/>
          <w:kern w:val="0"/>
          <w:sz w:val="40"/>
          <w:szCs w:val="40"/>
        </w:rPr>
        <w:t>电费奖励项目申请书</w:t>
      </w:r>
    </w:p>
    <w:p>
      <w:pPr>
        <w:spacing w:line="560" w:lineRule="exact"/>
        <w:jc w:val="center"/>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rPr>
          <w:rFonts w:ascii="仿宋_GB2312" w:hAnsi="楷体" w:eastAsia="仿宋_GB2312"/>
          <w:bCs/>
          <w:sz w:val="32"/>
          <w:szCs w:val="32"/>
        </w:rPr>
      </w:pP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申请单位</w:t>
      </w:r>
      <w:r>
        <w:rPr>
          <w:rFonts w:hint="eastAsia" w:ascii="仿宋_GB2312" w:eastAsia="仿宋_GB2312"/>
          <w:sz w:val="32"/>
          <w:szCs w:val="32"/>
        </w:rPr>
        <w:t>（公章）：</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项目负责人及手机</w:t>
      </w:r>
      <w:r>
        <w:rPr>
          <w:rFonts w:ascii="仿宋_GB2312" w:eastAsia="仿宋_GB2312"/>
          <w:sz w:val="32"/>
          <w:szCs w:val="32"/>
        </w:rPr>
        <w:t>:</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联系人及手机：</w:t>
      </w: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单位地址：</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推荐单位（公章）：</w:t>
      </w:r>
    </w:p>
    <w:p>
      <w:pPr>
        <w:spacing w:line="560" w:lineRule="exact"/>
        <w:ind w:firstLine="480" w:firstLineChars="150"/>
        <w:rPr>
          <w:rFonts w:ascii="仿宋_GB2312" w:eastAsia="仿宋_GB2312"/>
          <w:sz w:val="32"/>
          <w:szCs w:val="32"/>
        </w:rPr>
      </w:pPr>
      <w:r>
        <w:rPr>
          <w:rFonts w:hint="eastAsia" w:ascii="仿宋_GB2312" w:hAnsi="宋体" w:eastAsia="仿宋_GB2312"/>
          <w:sz w:val="32"/>
          <w:szCs w:val="32"/>
        </w:rPr>
        <w:t>填报日期：</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p>
    <w:p>
      <w:pPr>
        <w:spacing w:line="560" w:lineRule="exact"/>
        <w:jc w:val="center"/>
        <w:rPr>
          <w:rFonts w:ascii="仿宋_GB2312" w:hAnsi="华文中宋" w:eastAsia="仿宋_GB2312"/>
          <w:b/>
          <w:sz w:val="32"/>
          <w:szCs w:val="32"/>
        </w:rPr>
      </w:pPr>
      <w:r>
        <w:rPr>
          <w:rFonts w:hint="eastAsia" w:ascii="仿宋_GB2312" w:hAnsi="华文中宋" w:eastAsia="仿宋_GB2312"/>
          <w:b/>
          <w:sz w:val="32"/>
          <w:szCs w:val="32"/>
        </w:rPr>
        <w:t>天津市津南区工业和信息化局制</w:t>
      </w:r>
    </w:p>
    <w:p>
      <w:pPr>
        <w:spacing w:line="560" w:lineRule="exact"/>
        <w:jc w:val="center"/>
        <w:rPr>
          <w:rFonts w:ascii="黑体" w:hAnsi="黑体" w:eastAsia="黑体" w:cs="黑体"/>
          <w:b/>
          <w:bCs/>
          <w:sz w:val="44"/>
          <w:szCs w:val="44"/>
        </w:rPr>
      </w:pPr>
    </w:p>
    <w:p>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目</w:t>
      </w:r>
      <w:r>
        <w:rPr>
          <w:rFonts w:ascii="黑体" w:hAnsi="黑体" w:eastAsia="黑体" w:cs="黑体"/>
          <w:b/>
          <w:bCs/>
          <w:sz w:val="44"/>
          <w:szCs w:val="44"/>
        </w:rPr>
        <w:t xml:space="preserve">  </w:t>
      </w:r>
      <w:r>
        <w:rPr>
          <w:rFonts w:hint="eastAsia" w:ascii="黑体" w:hAnsi="黑体" w:eastAsia="黑体" w:cs="黑体"/>
          <w:b/>
          <w:bCs/>
          <w:sz w:val="44"/>
          <w:szCs w:val="44"/>
        </w:rPr>
        <w:t>录</w:t>
      </w:r>
    </w:p>
    <w:p>
      <w:pPr>
        <w:spacing w:line="560" w:lineRule="exact"/>
        <w:jc w:val="center"/>
        <w:rPr>
          <w:rFonts w:ascii="黑体" w:hAnsi="黑体" w:eastAsia="黑体" w:cs="黑体"/>
          <w:b/>
          <w:bCs/>
          <w:sz w:val="44"/>
          <w:szCs w:val="44"/>
        </w:rPr>
      </w:pPr>
    </w:p>
    <w:p>
      <w:pPr>
        <w:spacing w:line="560" w:lineRule="exact"/>
        <w:rPr>
          <w:rFonts w:ascii="方正小标宋简体" w:hAnsi="仿宋" w:eastAsia="方正小标宋简体"/>
          <w:sz w:val="28"/>
          <w:szCs w:val="28"/>
        </w:rPr>
      </w:pP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一、项目申请单位基本情况表</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二、企业营业执照副本复印件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三、</w:t>
      </w:r>
      <w:r>
        <w:rPr>
          <w:rFonts w:hint="eastAsia" w:ascii="仿宋_GB2312" w:eastAsia="仿宋_GB2312"/>
          <w:b w:val="0"/>
          <w:kern w:val="0"/>
          <w:sz w:val="32"/>
          <w:szCs w:val="32"/>
        </w:rPr>
        <w:t>2019年2月—3月电费缴纳记帐凭证及发票</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kern w:val="0"/>
          <w:sz w:val="32"/>
          <w:szCs w:val="32"/>
        </w:rPr>
      </w:pPr>
      <w:r>
        <w:rPr>
          <w:rFonts w:hint="eastAsia" w:ascii="仿宋_GB2312" w:eastAsia="仿宋_GB2312"/>
          <w:b w:val="0"/>
          <w:kern w:val="0"/>
          <w:sz w:val="32"/>
          <w:szCs w:val="32"/>
        </w:rPr>
        <w:t>四、2020年2月—3月电费缴纳记帐凭证及发票</w:t>
      </w:r>
      <w:r>
        <w:rPr>
          <w:rFonts w:hint="eastAsia" w:ascii="仿宋_GB2312" w:hAnsi="黑体" w:eastAsia="仿宋_GB2312"/>
          <w:b w:val="0"/>
          <w:sz w:val="32"/>
          <w:szCs w:val="32"/>
        </w:rPr>
        <w:t>复印件</w:t>
      </w:r>
    </w:p>
    <w:p>
      <w:pPr>
        <w:adjustRightInd w:val="0"/>
        <w:snapToGrid w:val="0"/>
        <w:spacing w:line="360" w:lineRule="auto"/>
        <w:rPr>
          <w:rFonts w:ascii="仿宋_GB2312" w:eastAsia="仿宋_GB2312"/>
          <w:sz w:val="32"/>
          <w:szCs w:val="32"/>
        </w:rPr>
      </w:pPr>
      <w:r>
        <w:rPr>
          <w:rFonts w:hint="eastAsia"/>
        </w:rPr>
        <w:t xml:space="preserve">      </w:t>
      </w:r>
      <w:r>
        <w:rPr>
          <w:rFonts w:hint="eastAsia" w:ascii="仿宋_GB2312" w:eastAsia="仿宋_GB2312"/>
          <w:sz w:val="32"/>
          <w:szCs w:val="32"/>
        </w:rPr>
        <w:t>五、提供房产证或厂房租赁协议复印件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六、企业承诺书</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p>
    <w:p>
      <w:pPr>
        <w:pStyle w:val="2"/>
        <w:keepNext w:val="0"/>
        <w:keepLines w:val="0"/>
        <w:spacing w:line="560" w:lineRule="exact"/>
        <w:jc w:val="center"/>
        <w:rPr>
          <w:rFonts w:ascii="黑体" w:hAnsi="黑体" w:eastAsia="黑体"/>
          <w:b w:val="0"/>
          <w:sz w:val="36"/>
          <w:szCs w:val="36"/>
        </w:rPr>
      </w:pPr>
      <w:r>
        <w:rPr>
          <w:rFonts w:hint="eastAsia" w:ascii="黑体" w:hAnsi="黑体" w:eastAsia="黑体"/>
          <w:b w:val="0"/>
          <w:sz w:val="36"/>
          <w:szCs w:val="36"/>
        </w:rPr>
        <w:t>一、项目申请单位基本情况表</w:t>
      </w:r>
    </w:p>
    <w:tbl>
      <w:tblPr>
        <w:tblStyle w:val="7"/>
        <w:tblpPr w:leftFromText="180" w:rightFromText="180" w:vertAnchor="text" w:horzAnchor="margin" w:tblpXSpec="center" w:tblpY="53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411"/>
        <w:gridCol w:w="865"/>
        <w:gridCol w:w="1276"/>
        <w:gridCol w:w="247"/>
        <w:gridCol w:w="1028"/>
        <w:gridCol w:w="1019"/>
        <w:gridCol w:w="39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hAnsi="仿宋_GB2312" w:eastAsia="仿宋_GB2312"/>
                <w:bCs/>
                <w:sz w:val="24"/>
              </w:rPr>
              <w:t>项目申请单位名称</w:t>
            </w:r>
          </w:p>
        </w:tc>
        <w:tc>
          <w:tcPr>
            <w:tcW w:w="5968" w:type="dxa"/>
            <w:gridSpan w:val="7"/>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kern w:val="0"/>
                <w:sz w:val="24"/>
              </w:rPr>
            </w:pPr>
            <w:r>
              <w:rPr>
                <w:rFonts w:hint="eastAsia" w:hAnsi="仿宋_GB2312" w:eastAsia="仿宋_GB2312"/>
                <w:bCs/>
                <w:sz w:val="24"/>
              </w:rPr>
              <w:t>统一社会信用代码</w:t>
            </w:r>
          </w:p>
        </w:tc>
        <w:tc>
          <w:tcPr>
            <w:tcW w:w="2388" w:type="dxa"/>
            <w:gridSpan w:val="3"/>
            <w:vAlign w:val="center"/>
          </w:tcPr>
          <w:p>
            <w:pPr>
              <w:tabs>
                <w:tab w:val="left" w:pos="1800"/>
              </w:tabs>
              <w:snapToGrid w:val="0"/>
              <w:spacing w:line="360" w:lineRule="exact"/>
              <w:jc w:val="center"/>
              <w:rPr>
                <w:bCs/>
                <w:sz w:val="24"/>
              </w:rPr>
            </w:pPr>
          </w:p>
        </w:tc>
        <w:tc>
          <w:tcPr>
            <w:tcW w:w="2047" w:type="dxa"/>
            <w:gridSpan w:val="2"/>
            <w:vAlign w:val="center"/>
          </w:tcPr>
          <w:p>
            <w:pPr>
              <w:tabs>
                <w:tab w:val="left" w:pos="1800"/>
              </w:tabs>
              <w:snapToGrid w:val="0"/>
              <w:spacing w:line="360" w:lineRule="exact"/>
              <w:jc w:val="center"/>
              <w:rPr>
                <w:rFonts w:eastAsia="仿宋_GB2312"/>
                <w:bCs/>
                <w:kern w:val="0"/>
                <w:sz w:val="24"/>
              </w:rPr>
            </w:pPr>
            <w:r>
              <w:rPr>
                <w:rFonts w:hint="eastAsia" w:eastAsia="仿宋_GB2312"/>
                <w:bCs/>
                <w:kern w:val="0"/>
                <w:sz w:val="24"/>
              </w:rPr>
              <w:t>注册类型</w:t>
            </w:r>
          </w:p>
        </w:tc>
        <w:tc>
          <w:tcPr>
            <w:tcW w:w="1533" w:type="dxa"/>
            <w:gridSpan w:val="2"/>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hAnsi="仿宋_GB2312" w:eastAsia="仿宋_GB2312"/>
                <w:bCs/>
                <w:sz w:val="24"/>
              </w:rPr>
            </w:pPr>
            <w:r>
              <w:rPr>
                <w:rFonts w:hint="eastAsia" w:hAnsi="仿宋_GB2312" w:eastAsia="仿宋_GB2312"/>
                <w:bCs/>
                <w:sz w:val="24"/>
              </w:rPr>
              <w:t>企业性质</w:t>
            </w:r>
          </w:p>
        </w:tc>
        <w:tc>
          <w:tcPr>
            <w:tcW w:w="5968" w:type="dxa"/>
            <w:gridSpan w:val="7"/>
            <w:vAlign w:val="center"/>
          </w:tcPr>
          <w:p>
            <w:pPr>
              <w:tabs>
                <w:tab w:val="left" w:pos="1800"/>
              </w:tabs>
              <w:adjustRightInd w:val="0"/>
              <w:snapToGrid w:val="0"/>
              <w:spacing w:line="360" w:lineRule="exact"/>
              <w:jc w:val="center"/>
              <w:rPr>
                <w:rFonts w:hAnsi="仿宋_GB2312" w:eastAsia="仿宋_GB2312"/>
                <w:bCs/>
                <w:sz w:val="24"/>
              </w:rPr>
            </w:pPr>
            <w:r>
              <w:rPr>
                <w:rFonts w:hint="eastAsia" w:hAnsi="仿宋_GB2312" w:eastAsia="仿宋_GB2312"/>
                <w:bCs/>
                <w:sz w:val="24"/>
              </w:rPr>
              <w:t>□国有</w:t>
            </w:r>
            <w:r>
              <w:rPr>
                <w:rFonts w:hAnsi="仿宋_GB2312" w:eastAsia="仿宋_GB2312"/>
                <w:bCs/>
                <w:sz w:val="24"/>
              </w:rPr>
              <w:t xml:space="preserve"> </w:t>
            </w:r>
            <w:r>
              <w:rPr>
                <w:rFonts w:hint="eastAsia" w:hAnsi="仿宋_GB2312" w:eastAsia="仿宋_GB2312"/>
                <w:bCs/>
                <w:sz w:val="24"/>
              </w:rPr>
              <w:t>□集体</w:t>
            </w:r>
            <w:r>
              <w:rPr>
                <w:rFonts w:hAnsi="仿宋_GB2312" w:eastAsia="仿宋_GB2312"/>
                <w:bCs/>
                <w:sz w:val="24"/>
              </w:rPr>
              <w:t xml:space="preserve">  </w:t>
            </w:r>
            <w:r>
              <w:rPr>
                <w:rFonts w:hint="eastAsia" w:hAnsi="仿宋_GB2312" w:eastAsia="仿宋_GB2312"/>
                <w:bCs/>
                <w:sz w:val="24"/>
              </w:rPr>
              <w:t>□联营</w:t>
            </w:r>
            <w:r>
              <w:rPr>
                <w:rFonts w:hAnsi="仿宋_GB2312" w:eastAsia="仿宋_GB2312"/>
                <w:bCs/>
                <w:sz w:val="24"/>
              </w:rPr>
              <w:t xml:space="preserve"> </w:t>
            </w:r>
            <w:r>
              <w:rPr>
                <w:rFonts w:hint="eastAsia" w:hAnsi="仿宋_GB2312" w:eastAsia="仿宋_GB2312"/>
                <w:bCs/>
                <w:sz w:val="24"/>
              </w:rPr>
              <w:t>□私营</w:t>
            </w:r>
            <w:r>
              <w:rPr>
                <w:rFonts w:hAnsi="仿宋_GB2312" w:eastAsia="仿宋_GB2312"/>
                <w:bCs/>
                <w:sz w:val="24"/>
              </w:rPr>
              <w:t xml:space="preserve"> </w:t>
            </w:r>
            <w:r>
              <w:rPr>
                <w:rFonts w:hint="eastAsia" w:hAnsi="仿宋_GB2312" w:eastAsia="仿宋_GB2312"/>
                <w:bCs/>
                <w:sz w:val="24"/>
              </w:rPr>
              <w:t>□三资</w:t>
            </w:r>
            <w:r>
              <w:rPr>
                <w:rFonts w:hAnsi="仿宋_GB2312" w:eastAsia="仿宋_GB2312"/>
                <w:bCs/>
                <w:sz w:val="24"/>
              </w:rPr>
              <w:t xml:space="preserve"> </w:t>
            </w:r>
            <w:r>
              <w:rPr>
                <w:rFonts w:hint="eastAsia" w:hAnsi="仿宋_GB2312"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法定代表人</w:t>
            </w:r>
          </w:p>
        </w:tc>
        <w:tc>
          <w:tcPr>
            <w:tcW w:w="5968" w:type="dxa"/>
            <w:gridSpan w:val="7"/>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法定代表人身份证号</w:t>
            </w:r>
          </w:p>
        </w:tc>
        <w:tc>
          <w:tcPr>
            <w:tcW w:w="5968" w:type="dxa"/>
            <w:gridSpan w:val="7"/>
            <w:vAlign w:val="center"/>
          </w:tcPr>
          <w:p>
            <w:pPr>
              <w:tabs>
                <w:tab w:val="left" w:pos="1800"/>
              </w:tabs>
              <w:snapToGrid w:val="0"/>
              <w:spacing w:line="360" w:lineRule="exact"/>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注册地址</w:t>
            </w:r>
          </w:p>
        </w:tc>
        <w:tc>
          <w:tcPr>
            <w:tcW w:w="5968" w:type="dxa"/>
            <w:gridSpan w:val="7"/>
            <w:vAlign w:val="center"/>
          </w:tcPr>
          <w:p>
            <w:pPr>
              <w:tabs>
                <w:tab w:val="left" w:pos="1800"/>
              </w:tabs>
              <w:snapToGrid w:val="0"/>
              <w:spacing w:line="36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成立日期</w:t>
            </w:r>
          </w:p>
        </w:tc>
        <w:tc>
          <w:tcPr>
            <w:tcW w:w="2388" w:type="dxa"/>
            <w:gridSpan w:val="3"/>
            <w:vAlign w:val="center"/>
          </w:tcPr>
          <w:p>
            <w:pPr>
              <w:tabs>
                <w:tab w:val="left" w:pos="1800"/>
              </w:tabs>
              <w:snapToGrid w:val="0"/>
              <w:spacing w:line="360" w:lineRule="exact"/>
              <w:ind w:right="-162"/>
              <w:jc w:val="center"/>
              <w:rPr>
                <w:rFonts w:eastAsia="仿宋_GB2312"/>
                <w:bCs/>
                <w:sz w:val="24"/>
              </w:rPr>
            </w:pPr>
            <w:r>
              <w:rPr>
                <w:rFonts w:hAnsi="仿宋_GB2312" w:eastAsia="仿宋_GB2312"/>
                <w:bCs/>
                <w:sz w:val="24"/>
              </w:rPr>
              <w:t xml:space="preserve">    </w:t>
            </w:r>
            <w:r>
              <w:rPr>
                <w:rFonts w:hint="eastAsia" w:hAnsi="仿宋_GB2312" w:eastAsia="仿宋_GB2312"/>
                <w:bCs/>
                <w:sz w:val="24"/>
              </w:rPr>
              <w:t>年</w:t>
            </w:r>
            <w:r>
              <w:rPr>
                <w:rFonts w:hAnsi="仿宋_GB2312" w:eastAsia="仿宋_GB2312"/>
                <w:bCs/>
                <w:sz w:val="24"/>
              </w:rPr>
              <w:t xml:space="preserve">  </w:t>
            </w:r>
            <w:r>
              <w:rPr>
                <w:rFonts w:hint="eastAsia" w:hAnsi="仿宋_GB2312" w:eastAsia="仿宋_GB2312"/>
                <w:bCs/>
                <w:sz w:val="24"/>
              </w:rPr>
              <w:t>月</w:t>
            </w:r>
            <w:r>
              <w:rPr>
                <w:rFonts w:hAnsi="仿宋_GB2312" w:eastAsia="仿宋_GB2312"/>
                <w:bCs/>
                <w:sz w:val="24"/>
              </w:rPr>
              <w:t xml:space="preserve">  </w:t>
            </w:r>
            <w:r>
              <w:rPr>
                <w:rFonts w:hint="eastAsia" w:hAnsi="仿宋_GB2312" w:eastAsia="仿宋_GB2312"/>
                <w:bCs/>
                <w:sz w:val="24"/>
              </w:rPr>
              <w:t>日</w:t>
            </w:r>
          </w:p>
        </w:tc>
        <w:tc>
          <w:tcPr>
            <w:tcW w:w="2047" w:type="dxa"/>
            <w:gridSpan w:val="2"/>
            <w:vAlign w:val="center"/>
          </w:tcPr>
          <w:p>
            <w:pPr>
              <w:tabs>
                <w:tab w:val="left" w:pos="1800"/>
              </w:tabs>
              <w:snapToGrid w:val="0"/>
              <w:spacing w:line="360" w:lineRule="exact"/>
              <w:jc w:val="center"/>
              <w:rPr>
                <w:rFonts w:eastAsia="仿宋_GB2312"/>
                <w:bCs/>
                <w:sz w:val="24"/>
              </w:rPr>
            </w:pPr>
            <w:r>
              <w:rPr>
                <w:rFonts w:hint="eastAsia" w:eastAsia="仿宋_GB2312"/>
                <w:bCs/>
                <w:sz w:val="24"/>
              </w:rPr>
              <w:t>营业期限</w:t>
            </w:r>
          </w:p>
        </w:tc>
        <w:tc>
          <w:tcPr>
            <w:tcW w:w="1533" w:type="dxa"/>
            <w:gridSpan w:val="2"/>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sz w:val="24"/>
              </w:rPr>
              <w:t>经营范围</w:t>
            </w:r>
          </w:p>
        </w:tc>
        <w:tc>
          <w:tcPr>
            <w:tcW w:w="5968" w:type="dxa"/>
            <w:gridSpan w:val="7"/>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tabs>
                <w:tab w:val="left" w:pos="1800"/>
              </w:tabs>
              <w:snapToGrid w:val="0"/>
              <w:spacing w:line="360" w:lineRule="exact"/>
              <w:jc w:val="center"/>
              <w:rPr>
                <w:rFonts w:eastAsia="仿宋_GB2312"/>
                <w:bCs/>
                <w:sz w:val="24"/>
              </w:rPr>
            </w:pPr>
            <w:r>
              <w:rPr>
                <w:rFonts w:hint="eastAsia" w:eastAsia="仿宋_GB2312"/>
                <w:bCs/>
                <w:kern w:val="0"/>
                <w:sz w:val="24"/>
              </w:rPr>
              <w:t>注册资本</w:t>
            </w:r>
          </w:p>
        </w:tc>
        <w:tc>
          <w:tcPr>
            <w:tcW w:w="2388" w:type="dxa"/>
            <w:gridSpan w:val="3"/>
            <w:vAlign w:val="center"/>
          </w:tcPr>
          <w:p>
            <w:pPr>
              <w:tabs>
                <w:tab w:val="left" w:pos="1800"/>
              </w:tabs>
              <w:snapToGrid w:val="0"/>
              <w:spacing w:line="360" w:lineRule="exact"/>
              <w:jc w:val="right"/>
              <w:rPr>
                <w:rFonts w:eastAsia="仿宋_GB2312"/>
                <w:bCs/>
                <w:sz w:val="24"/>
              </w:rPr>
            </w:pPr>
            <w:r>
              <w:rPr>
                <w:rFonts w:hint="eastAsia" w:eastAsia="仿宋_GB2312"/>
                <w:bCs/>
                <w:sz w:val="24"/>
              </w:rPr>
              <w:t>万元</w:t>
            </w:r>
          </w:p>
        </w:tc>
        <w:tc>
          <w:tcPr>
            <w:tcW w:w="2047" w:type="dxa"/>
            <w:gridSpan w:val="2"/>
            <w:vAlign w:val="center"/>
          </w:tcPr>
          <w:p>
            <w:pPr>
              <w:tabs>
                <w:tab w:val="left" w:pos="1800"/>
              </w:tabs>
              <w:snapToGrid w:val="0"/>
              <w:spacing w:line="360" w:lineRule="exact"/>
              <w:jc w:val="center"/>
              <w:rPr>
                <w:rFonts w:eastAsia="仿宋_GB2312"/>
                <w:bCs/>
                <w:sz w:val="24"/>
              </w:rPr>
            </w:pPr>
            <w:r>
              <w:rPr>
                <w:rFonts w:hint="eastAsia" w:hAnsi="仿宋_GB2312" w:eastAsia="仿宋_GB2312"/>
                <w:bCs/>
                <w:sz w:val="24"/>
              </w:rPr>
              <w:t>外资比例（</w:t>
            </w:r>
            <w:r>
              <w:rPr>
                <w:rFonts w:eastAsia="仿宋_GB2312"/>
                <w:bCs/>
                <w:sz w:val="24"/>
              </w:rPr>
              <w:t>%</w:t>
            </w:r>
            <w:r>
              <w:rPr>
                <w:rFonts w:hint="eastAsia" w:hAnsi="仿宋_GB2312" w:eastAsia="仿宋_GB2312"/>
                <w:bCs/>
                <w:sz w:val="24"/>
              </w:rPr>
              <w:t>）</w:t>
            </w:r>
          </w:p>
        </w:tc>
        <w:tc>
          <w:tcPr>
            <w:tcW w:w="1533" w:type="dxa"/>
            <w:gridSpan w:val="2"/>
            <w:vAlign w:val="center"/>
          </w:tcPr>
          <w:p>
            <w:pPr>
              <w:tabs>
                <w:tab w:val="left" w:pos="1800"/>
              </w:tabs>
              <w:snapToGrid w:val="0"/>
              <w:spacing w:line="36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821" w:type="dxa"/>
            <w:gridSpan w:val="3"/>
            <w:vAlign w:val="center"/>
          </w:tcPr>
          <w:p>
            <w:pPr>
              <w:snapToGrid w:val="0"/>
              <w:spacing w:line="360" w:lineRule="exact"/>
              <w:jc w:val="center"/>
              <w:rPr>
                <w:rFonts w:eastAsia="仿宋_GB2312"/>
                <w:bCs/>
                <w:kern w:val="0"/>
                <w:sz w:val="24"/>
              </w:rPr>
            </w:pPr>
            <w:r>
              <w:rPr>
                <w:rFonts w:hint="eastAsia" w:eastAsia="仿宋_GB2312"/>
                <w:bCs/>
                <w:kern w:val="0"/>
                <w:sz w:val="24"/>
              </w:rPr>
              <w:t>基本户开户行</w:t>
            </w:r>
          </w:p>
        </w:tc>
        <w:tc>
          <w:tcPr>
            <w:tcW w:w="2388" w:type="dxa"/>
            <w:gridSpan w:val="3"/>
            <w:vAlign w:val="center"/>
          </w:tcPr>
          <w:p>
            <w:pPr>
              <w:tabs>
                <w:tab w:val="left" w:pos="1800"/>
              </w:tabs>
              <w:snapToGrid w:val="0"/>
              <w:spacing w:line="360" w:lineRule="exact"/>
              <w:jc w:val="center"/>
              <w:rPr>
                <w:rFonts w:eastAsia="仿宋_GB2312"/>
                <w:bCs/>
                <w:sz w:val="24"/>
              </w:rPr>
            </w:pPr>
          </w:p>
        </w:tc>
        <w:tc>
          <w:tcPr>
            <w:tcW w:w="2047" w:type="dxa"/>
            <w:gridSpan w:val="2"/>
            <w:vAlign w:val="center"/>
          </w:tcPr>
          <w:p>
            <w:pPr>
              <w:snapToGrid w:val="0"/>
              <w:spacing w:line="360" w:lineRule="exact"/>
              <w:jc w:val="center"/>
              <w:rPr>
                <w:rFonts w:eastAsia="仿宋_GB2312"/>
                <w:bCs/>
                <w:kern w:val="0"/>
                <w:sz w:val="24"/>
              </w:rPr>
            </w:pPr>
            <w:r>
              <w:rPr>
                <w:rFonts w:hint="eastAsia" w:eastAsia="仿宋_GB2312"/>
                <w:bCs/>
                <w:kern w:val="0"/>
                <w:sz w:val="24"/>
              </w:rPr>
              <w:t>账号</w:t>
            </w:r>
          </w:p>
        </w:tc>
        <w:tc>
          <w:tcPr>
            <w:tcW w:w="1533" w:type="dxa"/>
            <w:gridSpan w:val="2"/>
            <w:vAlign w:val="center"/>
          </w:tcPr>
          <w:p>
            <w:pPr>
              <w:tabs>
                <w:tab w:val="left" w:pos="1800"/>
              </w:tabs>
              <w:snapToGrid w:val="0"/>
              <w:spacing w:line="36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restart"/>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用电量(kvh、万元。保留两位小数点)</w:t>
            </w:r>
          </w:p>
        </w:tc>
        <w:tc>
          <w:tcPr>
            <w:tcW w:w="1828"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户名</w:t>
            </w:r>
          </w:p>
        </w:tc>
        <w:tc>
          <w:tcPr>
            <w:tcW w:w="2388" w:type="dxa"/>
            <w:gridSpan w:val="3"/>
            <w:vAlign w:val="center"/>
          </w:tcPr>
          <w:p>
            <w:pPr>
              <w:tabs>
                <w:tab w:val="left" w:pos="1800"/>
              </w:tabs>
              <w:wordWrap w:val="0"/>
              <w:snapToGrid w:val="0"/>
              <w:spacing w:line="360" w:lineRule="exact"/>
              <w:jc w:val="right"/>
              <w:rPr>
                <w:rFonts w:eastAsia="仿宋_GB2312"/>
                <w:bCs/>
                <w:color w:val="000000"/>
                <w:sz w:val="24"/>
              </w:rPr>
            </w:pPr>
            <w:r>
              <w:rPr>
                <w:rFonts w:hint="eastAsia" w:eastAsia="仿宋_GB2312"/>
                <w:bCs/>
                <w:color w:val="000000"/>
                <w:sz w:val="24"/>
              </w:rPr>
              <w:t xml:space="preserve"> </w:t>
            </w:r>
          </w:p>
        </w:tc>
        <w:tc>
          <w:tcPr>
            <w:tcW w:w="2047"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 xml:space="preserve"> 户号</w:t>
            </w:r>
          </w:p>
        </w:tc>
        <w:tc>
          <w:tcPr>
            <w:tcW w:w="1533" w:type="dxa"/>
            <w:gridSpan w:val="2"/>
            <w:vAlign w:val="center"/>
          </w:tcPr>
          <w:p>
            <w:pPr>
              <w:tabs>
                <w:tab w:val="left" w:pos="1800"/>
              </w:tabs>
              <w:wordWrap w:val="0"/>
              <w:snapToGrid w:val="0"/>
              <w:spacing w:line="360" w:lineRule="exact"/>
              <w:jc w:val="right"/>
              <w:rPr>
                <w:bCs/>
                <w:color w:val="000000"/>
                <w:szCs w:val="21"/>
              </w:rPr>
            </w:pPr>
            <w:r>
              <w:rPr>
                <w:rFonts w:hint="eastAsia" w:eastAsia="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2693" w:type="dxa"/>
            <w:gridSpan w:val="3"/>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kern w:val="0"/>
                <w:sz w:val="24"/>
              </w:rPr>
              <w:t>2019年3月10日-4月10日</w:t>
            </w:r>
          </w:p>
        </w:tc>
        <w:tc>
          <w:tcPr>
            <w:tcW w:w="2551" w:type="dxa"/>
            <w:gridSpan w:val="3"/>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2020年3月10日-4月10日</w:t>
            </w:r>
          </w:p>
        </w:tc>
        <w:tc>
          <w:tcPr>
            <w:tcW w:w="2552" w:type="dxa"/>
            <w:gridSpan w:val="3"/>
            <w:vAlign w:val="center"/>
          </w:tcPr>
          <w:p>
            <w:pPr>
              <w:snapToGrid w:val="0"/>
              <w:spacing w:line="360" w:lineRule="exact"/>
              <w:jc w:val="center"/>
              <w:rPr>
                <w:bCs/>
                <w:color w:val="000000"/>
                <w:szCs w:val="21"/>
              </w:rPr>
            </w:pPr>
            <w:r>
              <w:rPr>
                <w:rFonts w:hint="eastAsia" w:eastAsia="仿宋_GB2312"/>
                <w:bCs/>
                <w:color w:val="000000"/>
                <w:kern w:val="0"/>
                <w:sz w:val="24"/>
              </w:rPr>
              <w:t>用电同比增量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1417" w:type="dxa"/>
            <w:vAlign w:val="center"/>
          </w:tcPr>
          <w:p>
            <w:pPr>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276" w:type="dxa"/>
            <w:gridSpan w:val="2"/>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sz w:val="24"/>
              </w:rPr>
              <w:t>实缴电费</w:t>
            </w:r>
          </w:p>
        </w:tc>
        <w:tc>
          <w:tcPr>
            <w:tcW w:w="1276" w:type="dxa"/>
            <w:vAlign w:val="center"/>
          </w:tcPr>
          <w:p>
            <w:pPr>
              <w:tabs>
                <w:tab w:val="left" w:pos="1800"/>
              </w:tabs>
              <w:wordWrap w:val="0"/>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275" w:type="dxa"/>
            <w:gridSpan w:val="2"/>
            <w:vAlign w:val="center"/>
          </w:tcPr>
          <w:p>
            <w:pPr>
              <w:snapToGrid w:val="0"/>
              <w:spacing w:line="360" w:lineRule="exact"/>
              <w:jc w:val="center"/>
              <w:rPr>
                <w:rFonts w:eastAsia="仿宋_GB2312"/>
                <w:bCs/>
                <w:color w:val="000000"/>
                <w:sz w:val="24"/>
              </w:rPr>
            </w:pPr>
            <w:r>
              <w:rPr>
                <w:rFonts w:hint="eastAsia" w:eastAsia="仿宋_GB2312"/>
                <w:bCs/>
                <w:color w:val="000000"/>
                <w:sz w:val="24"/>
              </w:rPr>
              <w:t>实缴电费</w:t>
            </w:r>
          </w:p>
        </w:tc>
        <w:tc>
          <w:tcPr>
            <w:tcW w:w="1418" w:type="dxa"/>
            <w:gridSpan w:val="2"/>
            <w:vAlign w:val="center"/>
          </w:tcPr>
          <w:p>
            <w:pPr>
              <w:snapToGrid w:val="0"/>
              <w:spacing w:line="360" w:lineRule="exact"/>
              <w:jc w:val="center"/>
              <w:rPr>
                <w:rFonts w:eastAsia="仿宋_GB2312"/>
                <w:bCs/>
                <w:color w:val="000000"/>
                <w:sz w:val="24"/>
              </w:rPr>
            </w:pPr>
            <w:r>
              <w:rPr>
                <w:rFonts w:hint="eastAsia" w:eastAsia="仿宋_GB2312"/>
                <w:bCs/>
                <w:color w:val="000000"/>
                <w:sz w:val="24"/>
              </w:rPr>
              <w:t>用电量</w:t>
            </w:r>
          </w:p>
        </w:tc>
        <w:tc>
          <w:tcPr>
            <w:tcW w:w="1134" w:type="dxa"/>
            <w:vAlign w:val="center"/>
          </w:tcPr>
          <w:p>
            <w:pPr>
              <w:tabs>
                <w:tab w:val="left" w:pos="1800"/>
              </w:tabs>
              <w:wordWrap w:val="0"/>
              <w:snapToGrid w:val="0"/>
              <w:spacing w:line="360" w:lineRule="exact"/>
              <w:jc w:val="center"/>
              <w:rPr>
                <w:bCs/>
                <w:color w:val="000000"/>
                <w:szCs w:val="21"/>
              </w:rPr>
            </w:pPr>
            <w:r>
              <w:rPr>
                <w:rFonts w:hint="eastAsia" w:eastAsia="仿宋_GB2312"/>
                <w:bCs/>
                <w:color w:val="000000"/>
                <w:sz w:val="24"/>
              </w:rPr>
              <w:t>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993" w:type="dxa"/>
            <w:vMerge w:val="continue"/>
            <w:vAlign w:val="center"/>
          </w:tcPr>
          <w:p>
            <w:pPr>
              <w:snapToGrid w:val="0"/>
              <w:spacing w:line="360" w:lineRule="exact"/>
              <w:jc w:val="center"/>
              <w:rPr>
                <w:rFonts w:eastAsia="仿宋_GB2312"/>
                <w:bCs/>
                <w:color w:val="000000"/>
                <w:kern w:val="0"/>
                <w:sz w:val="24"/>
              </w:rPr>
            </w:pPr>
          </w:p>
        </w:tc>
        <w:tc>
          <w:tcPr>
            <w:tcW w:w="1417" w:type="dxa"/>
            <w:vAlign w:val="center"/>
          </w:tcPr>
          <w:p>
            <w:pPr>
              <w:snapToGrid w:val="0"/>
              <w:spacing w:line="360" w:lineRule="exact"/>
              <w:jc w:val="center"/>
              <w:rPr>
                <w:rFonts w:eastAsia="仿宋_GB2312"/>
                <w:bCs/>
                <w:color w:val="000000"/>
                <w:kern w:val="0"/>
                <w:sz w:val="24"/>
              </w:rPr>
            </w:pPr>
          </w:p>
        </w:tc>
        <w:tc>
          <w:tcPr>
            <w:tcW w:w="1276" w:type="dxa"/>
            <w:gridSpan w:val="2"/>
            <w:vAlign w:val="center"/>
          </w:tcPr>
          <w:p>
            <w:pPr>
              <w:tabs>
                <w:tab w:val="left" w:pos="1800"/>
              </w:tabs>
              <w:wordWrap w:val="0"/>
              <w:snapToGrid w:val="0"/>
              <w:spacing w:line="360" w:lineRule="exact"/>
              <w:jc w:val="right"/>
              <w:rPr>
                <w:rFonts w:eastAsia="仿宋_GB2312"/>
                <w:bCs/>
                <w:color w:val="000000"/>
                <w:kern w:val="0"/>
                <w:sz w:val="24"/>
              </w:rPr>
            </w:pPr>
          </w:p>
        </w:tc>
        <w:tc>
          <w:tcPr>
            <w:tcW w:w="1276" w:type="dxa"/>
            <w:vAlign w:val="center"/>
          </w:tcPr>
          <w:p>
            <w:pPr>
              <w:tabs>
                <w:tab w:val="left" w:pos="1800"/>
              </w:tabs>
              <w:wordWrap w:val="0"/>
              <w:snapToGrid w:val="0"/>
              <w:spacing w:line="360" w:lineRule="exact"/>
              <w:jc w:val="right"/>
              <w:rPr>
                <w:rFonts w:eastAsia="仿宋_GB2312"/>
                <w:bCs/>
                <w:color w:val="000000"/>
                <w:kern w:val="0"/>
                <w:sz w:val="24"/>
              </w:rPr>
            </w:pPr>
          </w:p>
        </w:tc>
        <w:tc>
          <w:tcPr>
            <w:tcW w:w="1275"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sz w:val="24"/>
              </w:rPr>
              <w:t xml:space="preserve"> </w:t>
            </w:r>
          </w:p>
        </w:tc>
        <w:tc>
          <w:tcPr>
            <w:tcW w:w="1418" w:type="dxa"/>
            <w:gridSpan w:val="2"/>
            <w:vAlign w:val="center"/>
          </w:tcPr>
          <w:p>
            <w:pPr>
              <w:snapToGrid w:val="0"/>
              <w:spacing w:line="360" w:lineRule="exact"/>
              <w:jc w:val="center"/>
              <w:rPr>
                <w:rFonts w:eastAsia="仿宋_GB2312"/>
                <w:bCs/>
                <w:color w:val="000000"/>
                <w:kern w:val="0"/>
                <w:sz w:val="24"/>
              </w:rPr>
            </w:pPr>
            <w:r>
              <w:rPr>
                <w:rFonts w:hint="eastAsia" w:eastAsia="仿宋_GB2312"/>
                <w:bCs/>
                <w:color w:val="000000"/>
                <w:kern w:val="0"/>
                <w:sz w:val="24"/>
              </w:rPr>
              <w:t xml:space="preserve"> </w:t>
            </w:r>
          </w:p>
        </w:tc>
        <w:tc>
          <w:tcPr>
            <w:tcW w:w="1134" w:type="dxa"/>
            <w:vAlign w:val="center"/>
          </w:tcPr>
          <w:p>
            <w:pPr>
              <w:tabs>
                <w:tab w:val="left" w:pos="1800"/>
              </w:tabs>
              <w:wordWrap w:val="0"/>
              <w:snapToGrid w:val="0"/>
              <w:spacing w:line="360" w:lineRule="exact"/>
              <w:jc w:val="right"/>
              <w:rPr>
                <w:bCs/>
                <w:color w:val="000000"/>
                <w:szCs w:val="21"/>
              </w:rPr>
            </w:pPr>
            <w:r>
              <w:rPr>
                <w:rFonts w:hint="eastAsia" w:eastAsia="仿宋_GB2312"/>
                <w:bCs/>
                <w:color w:val="000000"/>
                <w:kern w:val="0"/>
                <w:sz w:val="24"/>
              </w:rPr>
              <w:t xml:space="preserve"> </w:t>
            </w:r>
          </w:p>
        </w:tc>
      </w:tr>
    </w:tbl>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二、企业营业执照副本复印件</w:t>
      </w:r>
    </w:p>
    <w:p>
      <w:pPr>
        <w:pStyle w:val="2"/>
        <w:keepNext w:val="0"/>
        <w:keepLines w:val="0"/>
        <w:adjustRightInd w:val="0"/>
        <w:snapToGrid w:val="0"/>
        <w:spacing w:line="360" w:lineRule="auto"/>
        <w:ind w:firstLine="640" w:firstLineChars="200"/>
        <w:rPr>
          <w:rFonts w:ascii="仿宋_GB2312" w:hAnsi="黑体" w:eastAsia="仿宋_GB2312"/>
          <w:b w:val="0"/>
          <w:sz w:val="32"/>
          <w:szCs w:val="32"/>
        </w:rPr>
      </w:pPr>
      <w:r>
        <w:rPr>
          <w:rFonts w:hint="eastAsia" w:ascii="仿宋_GB2312" w:hAnsi="黑体" w:eastAsia="仿宋_GB2312"/>
          <w:b w:val="0"/>
          <w:sz w:val="32"/>
          <w:szCs w:val="32"/>
        </w:rPr>
        <w:t>三、</w:t>
      </w:r>
      <w:r>
        <w:rPr>
          <w:rFonts w:hint="eastAsia" w:ascii="仿宋_GB2312" w:eastAsia="仿宋_GB2312"/>
          <w:b w:val="0"/>
          <w:kern w:val="0"/>
          <w:sz w:val="32"/>
          <w:szCs w:val="32"/>
        </w:rPr>
        <w:t>2019年2月—3月电费缴纳记帐凭证及合规票据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kern w:val="0"/>
          <w:sz w:val="32"/>
          <w:szCs w:val="32"/>
        </w:rPr>
      </w:pPr>
      <w:r>
        <w:rPr>
          <w:rFonts w:hint="eastAsia" w:ascii="仿宋_GB2312" w:eastAsia="仿宋_GB2312"/>
          <w:b w:val="0"/>
          <w:kern w:val="0"/>
          <w:sz w:val="32"/>
          <w:szCs w:val="32"/>
        </w:rPr>
        <w:t>四、2020年2月—3月电费缴纳记帐凭证及合规票据</w:t>
      </w:r>
      <w:r>
        <w:rPr>
          <w:rFonts w:hint="eastAsia" w:ascii="仿宋_GB2312" w:hAnsi="黑体" w:eastAsia="仿宋_GB2312"/>
          <w:b w:val="0"/>
          <w:sz w:val="32"/>
          <w:szCs w:val="32"/>
        </w:rPr>
        <w:t>复印件</w:t>
      </w:r>
    </w:p>
    <w:p>
      <w:pPr>
        <w:pStyle w:val="2"/>
        <w:keepNext w:val="0"/>
        <w:keepLines w:val="0"/>
        <w:adjustRightInd w:val="0"/>
        <w:snapToGrid w:val="0"/>
        <w:spacing w:line="360" w:lineRule="auto"/>
        <w:ind w:firstLine="640" w:firstLineChars="200"/>
        <w:rPr>
          <w:rFonts w:ascii="仿宋_GB2312" w:eastAsia="仿宋_GB2312"/>
          <w:b w:val="0"/>
          <w:sz w:val="28"/>
          <w:szCs w:val="28"/>
        </w:rPr>
      </w:pPr>
      <w:r>
        <w:rPr>
          <w:rFonts w:hint="eastAsia" w:ascii="仿宋_GB2312" w:eastAsia="仿宋_GB2312"/>
          <w:b w:val="0"/>
          <w:sz w:val="32"/>
          <w:szCs w:val="32"/>
        </w:rPr>
        <w:t>五、提供房产证或厂房租赁协议复印件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2"/>
        <w:keepNext w:val="0"/>
        <w:keepLines w:val="0"/>
        <w:spacing w:line="560" w:lineRule="exact"/>
        <w:jc w:val="center"/>
        <w:rPr>
          <w:rFonts w:ascii="黑体" w:hAnsi="黑体" w:eastAsia="黑体"/>
          <w:b w:val="0"/>
          <w:sz w:val="36"/>
          <w:szCs w:val="36"/>
        </w:rPr>
      </w:pPr>
      <w:r>
        <w:rPr>
          <w:rFonts w:hint="eastAsia" w:ascii="黑体" w:hAnsi="黑体" w:eastAsia="黑体"/>
          <w:b w:val="0"/>
          <w:sz w:val="36"/>
          <w:szCs w:val="36"/>
        </w:rPr>
        <w:t>七、企 业 承 诺 书</w:t>
      </w:r>
    </w:p>
    <w:p/>
    <w:tbl>
      <w:tblPr>
        <w:tblStyle w:val="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3" w:hRule="atLeast"/>
          <w:jc w:val="center"/>
        </w:trPr>
        <w:tc>
          <w:tcPr>
            <w:tcW w:w="8849" w:type="dxa"/>
            <w:vAlign w:val="center"/>
          </w:tcPr>
          <w:p>
            <w:pPr>
              <w:widowControl/>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我单位</w:t>
            </w:r>
            <w:r>
              <w:rPr>
                <w:rFonts w:ascii="仿宋_GB2312" w:eastAsia="仿宋_GB2312"/>
                <w:kern w:val="0"/>
                <w:sz w:val="30"/>
                <w:szCs w:val="30"/>
                <w:u w:val="single"/>
              </w:rPr>
              <w:t>[</w:t>
            </w:r>
            <w:r>
              <w:rPr>
                <w:rFonts w:hint="eastAsia" w:ascii="仿宋_GB2312" w:eastAsia="仿宋_GB2312"/>
                <w:kern w:val="0"/>
                <w:sz w:val="30"/>
                <w:szCs w:val="30"/>
                <w:u w:val="single"/>
              </w:rPr>
              <w:t>项目申请单位名称</w:t>
            </w:r>
            <w:r>
              <w:rPr>
                <w:rFonts w:ascii="仿宋_GB2312" w:eastAsia="仿宋_GB2312"/>
                <w:kern w:val="0"/>
                <w:sz w:val="30"/>
                <w:szCs w:val="30"/>
                <w:u w:val="single"/>
              </w:rPr>
              <w:t>]</w:t>
            </w:r>
            <w:r>
              <w:rPr>
                <w:rFonts w:hint="eastAsia" w:ascii="仿宋_GB2312" w:eastAsia="仿宋_GB2312"/>
                <w:kern w:val="0"/>
                <w:sz w:val="30"/>
                <w:szCs w:val="30"/>
              </w:rPr>
              <w:t>按照（津南新冠防指〔2020〕25号）文件要求，申报了</w:t>
            </w:r>
            <w:r>
              <w:rPr>
                <w:rFonts w:hint="eastAsia" w:ascii="仿宋_GB2312" w:hAnsi="宋体" w:eastAsia="仿宋_GB2312" w:cs="宋体"/>
                <w:color w:val="000000"/>
                <w:kern w:val="0"/>
                <w:sz w:val="32"/>
                <w:szCs w:val="32"/>
              </w:rPr>
              <w:t>规上工业企业电费奖励项目</w:t>
            </w:r>
            <w:r>
              <w:rPr>
                <w:rFonts w:hint="eastAsia" w:ascii="仿宋_GB2312" w:eastAsia="仿宋_GB2312"/>
                <w:kern w:val="0"/>
                <w:sz w:val="30"/>
                <w:szCs w:val="30"/>
              </w:rPr>
              <w:t>，承诺如下：</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一、对提供的所有申报文件和资料的合法性、真实性、完整性和有效性负责，并愿意承担由此引发的全部责任。</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二、本单位近一年纳税信用、银行信用、企业信用等均状况良好，无失信行为，无违法违规问题。</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三、保证依法合规使用专项资金，确保奖励资金用于生产经营。</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四、按照区相关部门要求，积极配合做好审计和绩效评价。</w:t>
            </w:r>
          </w:p>
          <w:p>
            <w:pPr>
              <w:adjustRightInd w:val="0"/>
              <w:snapToGrid w:val="0"/>
              <w:spacing w:line="520" w:lineRule="exact"/>
              <w:ind w:firstLine="600" w:firstLineChars="200"/>
              <w:rPr>
                <w:rFonts w:ascii="仿宋_GB2312" w:eastAsia="仿宋_GB2312"/>
                <w:kern w:val="0"/>
                <w:sz w:val="30"/>
                <w:szCs w:val="30"/>
              </w:rPr>
            </w:pPr>
            <w:r>
              <w:rPr>
                <w:rFonts w:hint="eastAsia" w:ascii="仿宋_GB2312" w:eastAsia="仿宋_GB2312"/>
                <w:kern w:val="0"/>
                <w:sz w:val="30"/>
                <w:szCs w:val="30"/>
              </w:rPr>
              <w:t>如违背以上承诺，愿承担因此而引发的法律、经济责任，并同意有关部门将此失信行为在法律法规允许范围内，如实予以披露。</w:t>
            </w:r>
          </w:p>
          <w:p>
            <w:pPr>
              <w:adjustRightInd w:val="0"/>
              <w:snapToGrid w:val="0"/>
              <w:spacing w:line="440" w:lineRule="exact"/>
              <w:ind w:firstLine="600" w:firstLineChars="200"/>
              <w:rPr>
                <w:rFonts w:ascii="仿宋_GB2312" w:hAnsi="华文仿宋" w:eastAsia="仿宋_GB2312"/>
                <w:kern w:val="0"/>
                <w:sz w:val="30"/>
                <w:szCs w:val="30"/>
              </w:rPr>
            </w:pPr>
          </w:p>
          <w:p>
            <w:pPr>
              <w:adjustRightInd w:val="0"/>
              <w:snapToGrid w:val="0"/>
              <w:spacing w:line="44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负责人签字：</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经办人签字：</w:t>
            </w:r>
          </w:p>
          <w:p>
            <w:pPr>
              <w:adjustRightInd w:val="0"/>
              <w:snapToGrid w:val="0"/>
              <w:spacing w:line="440" w:lineRule="exact"/>
              <w:rPr>
                <w:rFonts w:ascii="仿宋_GB2312" w:hAnsi="华文仿宋" w:eastAsia="仿宋_GB2312"/>
                <w:kern w:val="0"/>
                <w:sz w:val="30"/>
                <w:szCs w:val="30"/>
              </w:rPr>
            </w:pPr>
          </w:p>
          <w:p>
            <w:pPr>
              <w:adjustRightInd w:val="0"/>
              <w:snapToGrid w:val="0"/>
              <w:spacing w:line="440" w:lineRule="exact"/>
              <w:ind w:firstLine="6000" w:firstLineChars="2000"/>
              <w:rPr>
                <w:rFonts w:ascii="仿宋_GB2312" w:hAnsi="华文仿宋" w:eastAsia="仿宋_GB2312"/>
                <w:kern w:val="0"/>
                <w:sz w:val="30"/>
                <w:szCs w:val="30"/>
              </w:rPr>
            </w:pPr>
            <w:r>
              <w:rPr>
                <w:rFonts w:hint="eastAsia" w:ascii="仿宋_GB2312" w:hAnsi="华文仿宋" w:eastAsia="仿宋_GB2312"/>
                <w:kern w:val="0"/>
                <w:sz w:val="30"/>
                <w:szCs w:val="30"/>
              </w:rPr>
              <w:t>（公章）</w:t>
            </w:r>
          </w:p>
          <w:p>
            <w:pPr>
              <w:adjustRightInd w:val="0"/>
              <w:snapToGrid w:val="0"/>
              <w:spacing w:line="440" w:lineRule="exact"/>
              <w:ind w:right="-90" w:firstLine="6300" w:firstLineChars="2100"/>
              <w:rPr>
                <w:rFonts w:ascii="仿宋_GB2312" w:hAnsi="华文仿宋" w:eastAsia="仿宋_GB2312"/>
                <w:kern w:val="0"/>
                <w:sz w:val="32"/>
                <w:szCs w:val="32"/>
              </w:rPr>
            </w:pPr>
            <w:r>
              <w:rPr>
                <w:rFonts w:hint="eastAsia" w:ascii="仿宋_GB2312" w:hAnsi="华文仿宋" w:eastAsia="仿宋_GB2312"/>
                <w:kern w:val="0"/>
                <w:sz w:val="30"/>
                <w:szCs w:val="30"/>
              </w:rPr>
              <w:t>年</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月</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8849" w:type="dxa"/>
            <w:vAlign w:val="center"/>
          </w:tcPr>
          <w:p>
            <w:pPr>
              <w:spacing w:line="440" w:lineRule="exact"/>
              <w:rPr>
                <w:rFonts w:ascii="仿宋_GB2312" w:hAnsi="华文仿宋" w:eastAsia="仿宋_GB2312"/>
                <w:b/>
                <w:kern w:val="0"/>
                <w:sz w:val="30"/>
                <w:szCs w:val="30"/>
              </w:rPr>
            </w:pPr>
            <w:r>
              <w:rPr>
                <w:rFonts w:hint="eastAsia" w:ascii="仿宋_GB2312" w:hAnsi="黑体" w:eastAsia="仿宋_GB2312"/>
                <w:b/>
                <w:kern w:val="0"/>
                <w:sz w:val="30"/>
                <w:szCs w:val="30"/>
              </w:rPr>
              <w:t>项目所在地企业管理部门推荐意见：</w:t>
            </w:r>
          </w:p>
          <w:p>
            <w:pPr>
              <w:adjustRightInd w:val="0"/>
              <w:snapToGrid w:val="0"/>
              <w:spacing w:line="52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经审查，</w:t>
            </w:r>
            <w:r>
              <w:rPr>
                <w:rFonts w:ascii="仿宋_GB2312" w:hAnsi="华文仿宋" w:eastAsia="仿宋_GB2312"/>
                <w:kern w:val="0"/>
                <w:sz w:val="30"/>
                <w:szCs w:val="30"/>
                <w:u w:val="single"/>
              </w:rPr>
              <w:t>[</w:t>
            </w:r>
            <w:r>
              <w:rPr>
                <w:rFonts w:hint="eastAsia" w:ascii="仿宋_GB2312" w:hAnsi="华文仿宋" w:eastAsia="仿宋_GB2312"/>
                <w:kern w:val="0"/>
                <w:sz w:val="30"/>
                <w:szCs w:val="30"/>
                <w:u w:val="single"/>
              </w:rPr>
              <w:t>项目申报单位名称</w:t>
            </w:r>
            <w:r>
              <w:rPr>
                <w:rFonts w:ascii="仿宋_GB2312" w:hAnsi="华文仿宋" w:eastAsia="仿宋_GB2312"/>
                <w:kern w:val="0"/>
                <w:sz w:val="30"/>
                <w:szCs w:val="30"/>
                <w:u w:val="single"/>
              </w:rPr>
              <w:t>]</w:t>
            </w:r>
            <w:r>
              <w:rPr>
                <w:rFonts w:hint="eastAsia" w:ascii="仿宋_GB2312" w:hAnsi="华文仿宋" w:eastAsia="仿宋_GB2312"/>
                <w:kern w:val="0"/>
                <w:sz w:val="30"/>
                <w:szCs w:val="30"/>
              </w:rPr>
              <w:t>申报的</w:t>
            </w:r>
            <w:r>
              <w:rPr>
                <w:rFonts w:hint="eastAsia" w:ascii="仿宋_GB2312" w:hAnsi="宋体" w:eastAsia="仿宋_GB2312" w:cs="宋体"/>
                <w:color w:val="000000"/>
                <w:kern w:val="0"/>
                <w:sz w:val="32"/>
                <w:szCs w:val="32"/>
              </w:rPr>
              <w:t>规上工业企业电费奖励项目</w:t>
            </w:r>
            <w:r>
              <w:rPr>
                <w:rFonts w:hint="eastAsia" w:ascii="仿宋_GB2312" w:hAnsi="华文仿宋" w:eastAsia="仿宋_GB2312"/>
                <w:kern w:val="0"/>
                <w:sz w:val="30"/>
                <w:szCs w:val="30"/>
              </w:rPr>
              <w:t>，符合(</w:t>
            </w:r>
            <w:r>
              <w:rPr>
                <w:rFonts w:hint="eastAsia" w:ascii="仿宋_GB2312" w:eastAsia="仿宋_GB2312"/>
                <w:kern w:val="0"/>
                <w:sz w:val="30"/>
                <w:szCs w:val="30"/>
              </w:rPr>
              <w:t>津南新冠防指〔2020〕25号)文件要求</w:t>
            </w:r>
            <w:r>
              <w:rPr>
                <w:rFonts w:hint="eastAsia" w:ascii="仿宋_GB2312" w:hAnsi="华文仿宋" w:eastAsia="仿宋_GB2312"/>
                <w:kern w:val="0"/>
                <w:sz w:val="30"/>
                <w:szCs w:val="30"/>
              </w:rPr>
              <w:t>，申报材料真实、完整，同意上报。我单位对该项目的真实性负审查责任。</w:t>
            </w:r>
          </w:p>
          <w:p>
            <w:pPr>
              <w:adjustRightInd w:val="0"/>
              <w:snapToGrid w:val="0"/>
              <w:spacing w:line="440" w:lineRule="exact"/>
              <w:rPr>
                <w:rFonts w:ascii="仿宋_GB2312" w:hAnsi="华文仿宋" w:eastAsia="仿宋_GB2312"/>
                <w:kern w:val="0"/>
                <w:sz w:val="30"/>
                <w:szCs w:val="30"/>
              </w:rPr>
            </w:pPr>
          </w:p>
          <w:p>
            <w:pPr>
              <w:adjustRightInd w:val="0"/>
              <w:snapToGrid w:val="0"/>
              <w:spacing w:line="440" w:lineRule="exact"/>
              <w:ind w:firstLine="600" w:firstLineChars="200"/>
              <w:rPr>
                <w:rFonts w:ascii="仿宋_GB2312" w:hAnsi="华文仿宋" w:eastAsia="仿宋_GB2312"/>
                <w:kern w:val="0"/>
                <w:sz w:val="30"/>
                <w:szCs w:val="30"/>
              </w:rPr>
            </w:pPr>
            <w:r>
              <w:rPr>
                <w:rFonts w:hint="eastAsia" w:ascii="仿宋_GB2312" w:hAnsi="华文仿宋" w:eastAsia="仿宋_GB2312"/>
                <w:kern w:val="0"/>
                <w:sz w:val="30"/>
                <w:szCs w:val="30"/>
              </w:rPr>
              <w:t>负责人签字：</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经办人签字：</w:t>
            </w:r>
          </w:p>
          <w:p>
            <w:pPr>
              <w:adjustRightInd w:val="0"/>
              <w:snapToGrid w:val="0"/>
              <w:spacing w:line="440" w:lineRule="exact"/>
              <w:ind w:firstLine="6300" w:firstLineChars="2100"/>
              <w:rPr>
                <w:rFonts w:ascii="仿宋_GB2312" w:hAnsi="华文仿宋" w:eastAsia="仿宋_GB2312"/>
                <w:kern w:val="0"/>
                <w:sz w:val="30"/>
                <w:szCs w:val="30"/>
              </w:rPr>
            </w:pPr>
          </w:p>
          <w:p>
            <w:pPr>
              <w:adjustRightInd w:val="0"/>
              <w:snapToGrid w:val="0"/>
              <w:spacing w:line="440" w:lineRule="exact"/>
              <w:ind w:firstLine="6300" w:firstLineChars="2100"/>
              <w:rPr>
                <w:rFonts w:ascii="仿宋_GB2312" w:hAnsi="华文仿宋" w:eastAsia="仿宋_GB2312"/>
                <w:kern w:val="0"/>
                <w:sz w:val="30"/>
                <w:szCs w:val="30"/>
              </w:rPr>
            </w:pPr>
            <w:r>
              <w:rPr>
                <w:rFonts w:hint="eastAsia" w:ascii="仿宋_GB2312" w:hAnsi="华文仿宋" w:eastAsia="仿宋_GB2312"/>
                <w:kern w:val="0"/>
                <w:sz w:val="30"/>
                <w:szCs w:val="30"/>
              </w:rPr>
              <w:t>（公章）</w:t>
            </w:r>
          </w:p>
          <w:p>
            <w:pPr>
              <w:adjustRightInd w:val="0"/>
              <w:snapToGrid w:val="0"/>
              <w:spacing w:line="440" w:lineRule="exact"/>
              <w:rPr>
                <w:rFonts w:ascii="仿宋_GB2312" w:hAnsi="华文仿宋" w:eastAsia="仿宋_GB2312"/>
                <w:kern w:val="0"/>
                <w:sz w:val="30"/>
                <w:szCs w:val="30"/>
              </w:rPr>
            </w:pP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年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月</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 xml:space="preserve"> </w:t>
            </w:r>
            <w:r>
              <w:rPr>
                <w:rFonts w:ascii="仿宋_GB2312" w:hAnsi="华文仿宋" w:eastAsia="仿宋_GB2312"/>
                <w:kern w:val="0"/>
                <w:sz w:val="30"/>
                <w:szCs w:val="30"/>
              </w:rPr>
              <w:t xml:space="preserve"> </w:t>
            </w:r>
            <w:r>
              <w:rPr>
                <w:rFonts w:hint="eastAsia" w:ascii="仿宋_GB2312" w:hAnsi="华文仿宋" w:eastAsia="仿宋_GB2312"/>
                <w:kern w:val="0"/>
                <w:sz w:val="30"/>
                <w:szCs w:val="30"/>
              </w:rPr>
              <w:t>日</w:t>
            </w:r>
          </w:p>
        </w:tc>
      </w:tr>
    </w:tbl>
    <w:p>
      <w:pPr>
        <w:spacing w:line="560" w:lineRule="exact"/>
        <w:rPr>
          <w:rFonts w:eastAsia="仿宋_GB2312"/>
          <w:sz w:val="32"/>
          <w:szCs w:val="32"/>
        </w:rPr>
      </w:pPr>
    </w:p>
    <w:sectPr>
      <w:footerReference r:id="rId3" w:type="default"/>
      <w:pgSz w:w="11906" w:h="16838"/>
      <w:pgMar w:top="1701" w:right="1418" w:bottom="1701"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20E6"/>
    <w:rsid w:val="000205BC"/>
    <w:rsid w:val="00036D4D"/>
    <w:rsid w:val="0004290A"/>
    <w:rsid w:val="0004657D"/>
    <w:rsid w:val="00060C5C"/>
    <w:rsid w:val="00062175"/>
    <w:rsid w:val="00086CF3"/>
    <w:rsid w:val="00100E18"/>
    <w:rsid w:val="00114EF4"/>
    <w:rsid w:val="00124B0C"/>
    <w:rsid w:val="00143227"/>
    <w:rsid w:val="001574B5"/>
    <w:rsid w:val="00190AB2"/>
    <w:rsid w:val="001C65D1"/>
    <w:rsid w:val="001D624D"/>
    <w:rsid w:val="00212E7B"/>
    <w:rsid w:val="00214A0C"/>
    <w:rsid w:val="00217E2C"/>
    <w:rsid w:val="002C6485"/>
    <w:rsid w:val="002F20D2"/>
    <w:rsid w:val="00301B18"/>
    <w:rsid w:val="003407F6"/>
    <w:rsid w:val="00364356"/>
    <w:rsid w:val="003B45E3"/>
    <w:rsid w:val="003C5A6C"/>
    <w:rsid w:val="003F6498"/>
    <w:rsid w:val="00422EB5"/>
    <w:rsid w:val="00485353"/>
    <w:rsid w:val="004A5DEB"/>
    <w:rsid w:val="004A7918"/>
    <w:rsid w:val="004C2C2D"/>
    <w:rsid w:val="004D2657"/>
    <w:rsid w:val="004E2950"/>
    <w:rsid w:val="004F305F"/>
    <w:rsid w:val="00520F81"/>
    <w:rsid w:val="0055709C"/>
    <w:rsid w:val="0057295E"/>
    <w:rsid w:val="005B2B18"/>
    <w:rsid w:val="005D61DF"/>
    <w:rsid w:val="005E0C77"/>
    <w:rsid w:val="00603B24"/>
    <w:rsid w:val="0061118C"/>
    <w:rsid w:val="00624175"/>
    <w:rsid w:val="00630757"/>
    <w:rsid w:val="00652305"/>
    <w:rsid w:val="00656B93"/>
    <w:rsid w:val="006601C8"/>
    <w:rsid w:val="00665181"/>
    <w:rsid w:val="00665220"/>
    <w:rsid w:val="00675F31"/>
    <w:rsid w:val="006A7387"/>
    <w:rsid w:val="00721A08"/>
    <w:rsid w:val="008074D9"/>
    <w:rsid w:val="00812E5B"/>
    <w:rsid w:val="00834ADF"/>
    <w:rsid w:val="00841551"/>
    <w:rsid w:val="00851981"/>
    <w:rsid w:val="00862596"/>
    <w:rsid w:val="00890257"/>
    <w:rsid w:val="008B20E6"/>
    <w:rsid w:val="008B40ED"/>
    <w:rsid w:val="008C15B5"/>
    <w:rsid w:val="008D6731"/>
    <w:rsid w:val="0091691D"/>
    <w:rsid w:val="00945DF7"/>
    <w:rsid w:val="009859FE"/>
    <w:rsid w:val="009B08A7"/>
    <w:rsid w:val="009E3D47"/>
    <w:rsid w:val="00A4342F"/>
    <w:rsid w:val="00AA34D2"/>
    <w:rsid w:val="00B838E8"/>
    <w:rsid w:val="00B8706A"/>
    <w:rsid w:val="00BA28C0"/>
    <w:rsid w:val="00BD2065"/>
    <w:rsid w:val="00C279DB"/>
    <w:rsid w:val="00C30177"/>
    <w:rsid w:val="00C51A8F"/>
    <w:rsid w:val="00C9562F"/>
    <w:rsid w:val="00CB59CE"/>
    <w:rsid w:val="00CF0B0F"/>
    <w:rsid w:val="00D03A76"/>
    <w:rsid w:val="00D041BC"/>
    <w:rsid w:val="00D36C3A"/>
    <w:rsid w:val="00D460C3"/>
    <w:rsid w:val="00D47FED"/>
    <w:rsid w:val="00D90506"/>
    <w:rsid w:val="00DA0739"/>
    <w:rsid w:val="00DB3E5F"/>
    <w:rsid w:val="00DE2902"/>
    <w:rsid w:val="00DE59D0"/>
    <w:rsid w:val="00DE710D"/>
    <w:rsid w:val="00DE7EA4"/>
    <w:rsid w:val="00E47A90"/>
    <w:rsid w:val="00E7059A"/>
    <w:rsid w:val="00E836FA"/>
    <w:rsid w:val="00EA756D"/>
    <w:rsid w:val="00EB6315"/>
    <w:rsid w:val="00ED7C9A"/>
    <w:rsid w:val="00EE76E0"/>
    <w:rsid w:val="00F0261E"/>
    <w:rsid w:val="00F129E2"/>
    <w:rsid w:val="00F77D19"/>
    <w:rsid w:val="00F91380"/>
    <w:rsid w:val="00FA63E0"/>
    <w:rsid w:val="00FB188B"/>
    <w:rsid w:val="101B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576" w:lineRule="auto"/>
      <w:outlineLvl w:val="0"/>
    </w:pPr>
    <w:rPr>
      <w:rFonts w:ascii="Calibri" w:hAnsi="Calibri"/>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rFonts w:cs="Times New Roman"/>
      <w:b/>
      <w:bCs/>
    </w:rPr>
  </w:style>
  <w:style w:type="character" w:styleId="10">
    <w:name w:val="Hyperlink"/>
    <w:basedOn w:val="8"/>
    <w:unhideWhenUsed/>
    <w:uiPriority w:val="0"/>
    <w:rPr>
      <w:color w:val="0000FF"/>
      <w:u w:val="single"/>
    </w:rPr>
  </w:style>
  <w:style w:type="paragraph" w:customStyle="1" w:styleId="11">
    <w:name w:val="正文-工信委"/>
    <w:basedOn w:val="1"/>
    <w:link w:val="12"/>
    <w:qFormat/>
    <w:uiPriority w:val="0"/>
    <w:pPr>
      <w:spacing w:line="560" w:lineRule="exact"/>
      <w:ind w:firstLine="200" w:firstLineChars="200"/>
    </w:pPr>
    <w:rPr>
      <w:rFonts w:eastAsia="仿宋_GB2312"/>
      <w:kern w:val="0"/>
      <w:sz w:val="32"/>
      <w:szCs w:val="32"/>
    </w:rPr>
  </w:style>
  <w:style w:type="character" w:customStyle="1" w:styleId="12">
    <w:name w:val="正文-工信委 Char"/>
    <w:link w:val="11"/>
    <w:qFormat/>
    <w:uiPriority w:val="0"/>
    <w:rPr>
      <w:rFonts w:ascii="Times New Roman" w:hAnsi="Times New Roman" w:eastAsia="仿宋_GB2312" w:cs="Times New Roman"/>
      <w:kern w:val="0"/>
      <w:sz w:val="32"/>
      <w:szCs w:val="32"/>
    </w:rPr>
  </w:style>
  <w:style w:type="character" w:customStyle="1" w:styleId="13">
    <w:name w:val="页眉 Char"/>
    <w:basedOn w:val="8"/>
    <w:link w:val="6"/>
    <w:semiHidden/>
    <w:uiPriority w:val="99"/>
    <w:rPr>
      <w:rFonts w:ascii="Times New Roman" w:hAnsi="Times New Roman" w:eastAsia="宋体" w:cs="Times New Roman"/>
      <w:sz w:val="18"/>
      <w:szCs w:val="18"/>
    </w:rPr>
  </w:style>
  <w:style w:type="character" w:customStyle="1" w:styleId="14">
    <w:name w:val="页脚 Char"/>
    <w:basedOn w:val="8"/>
    <w:link w:val="5"/>
    <w:uiPriority w:val="99"/>
    <w:rPr>
      <w:rFonts w:ascii="Times New Roman" w:hAnsi="Times New Roman" w:eastAsia="宋体" w:cs="Times New Roman"/>
      <w:sz w:val="18"/>
      <w:szCs w:val="18"/>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标题 1 Char"/>
    <w:basedOn w:val="8"/>
    <w:link w:val="2"/>
    <w:qFormat/>
    <w:uiPriority w:val="99"/>
    <w:rPr>
      <w:rFonts w:ascii="Calibri" w:hAnsi="Calibri" w:eastAsia="宋体" w:cs="Times New Roman"/>
      <w:b/>
      <w:kern w:val="44"/>
      <w:sz w:val="44"/>
      <w:szCs w:val="24"/>
    </w:rPr>
  </w:style>
  <w:style w:type="character" w:customStyle="1" w:styleId="17">
    <w:name w:val="日期 Char"/>
    <w:basedOn w:val="8"/>
    <w:link w:val="3"/>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F7155-F16F-4AB5-8F93-CE2829A05471}">
  <ds:schemaRefs/>
</ds:datastoreItem>
</file>

<file path=docProps/app.xml><?xml version="1.0" encoding="utf-8"?>
<Properties xmlns="http://schemas.openxmlformats.org/officeDocument/2006/extended-properties" xmlns:vt="http://schemas.openxmlformats.org/officeDocument/2006/docPropsVTypes">
  <Template>Normal</Template>
  <Pages>9</Pages>
  <Words>805</Words>
  <Characters>4592</Characters>
  <Lines>38</Lines>
  <Paragraphs>10</Paragraphs>
  <TotalTime>1003</TotalTime>
  <ScaleCrop>false</ScaleCrop>
  <LinksUpToDate>false</LinksUpToDate>
  <CharactersWithSpaces>5387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2019-02-13T00:56:00Z</dcterms:created>
  <dc:creator>xcy</dc:creator>
  <cp:lastModifiedBy>ZH</cp:lastModifiedBy>
  <cp:lastPrinted>2020-04-09T05:35:00Z</cp:lastPrinted>
  <dcterms:modified xsi:type="dcterms:W3CDTF">2020-10-19T01:20:58Z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