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snapToGrid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bCs/>
          <w:snapToGrid w:val="0"/>
          <w:kern w:val="0"/>
          <w:sz w:val="32"/>
          <w:szCs w:val="32"/>
          <w:lang w:eastAsia="zh-CN"/>
        </w:rPr>
        <w:t>附</w:t>
      </w:r>
      <w:r>
        <w:rPr>
          <w:rFonts w:hint="eastAsia" w:ascii="Times New Roman" w:hAnsi="Times New Roman" w:eastAsia="黑体" w:cs="Times New Roman"/>
          <w:bCs/>
          <w:snapToGrid w:val="0"/>
          <w:kern w:val="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bCs/>
          <w:snapToGrid w:val="0"/>
          <w:kern w:val="0"/>
          <w:sz w:val="32"/>
          <w:szCs w:val="32"/>
          <w:lang w:val="en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方正小标宋简体" w:cs="Times New Roman"/>
          <w:bCs/>
          <w:snapToGrid w:val="0"/>
          <w:spacing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napToGrid w:val="0"/>
          <w:spacing w:val="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snapToGrid w:val="0"/>
          <w:spacing w:val="0"/>
          <w:kern w:val="0"/>
          <w:sz w:val="44"/>
          <w:szCs w:val="44"/>
        </w:rPr>
        <w:t>质量月活动典型案例</w:t>
      </w:r>
      <w:r>
        <w:rPr>
          <w:rFonts w:hint="eastAsia" w:ascii="Times New Roman" w:hAnsi="Times New Roman" w:eastAsia="方正小标宋简体" w:cs="Times New Roman"/>
          <w:bCs/>
          <w:snapToGrid w:val="0"/>
          <w:spacing w:val="0"/>
          <w:kern w:val="0"/>
          <w:sz w:val="44"/>
          <w:szCs w:val="44"/>
          <w:lang w:eastAsia="zh-CN"/>
        </w:rPr>
        <w:t>示例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0"/>
          <w:sz w:val="32"/>
          <w:szCs w:val="32"/>
          <w:lang w:eastAsia="zh-CN"/>
        </w:rPr>
        <w:t>一、案例标题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案例主题鲜明，突出全民性活动特征，字数不超过20字。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0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 w:cs="Times New Roman"/>
          <w:spacing w:val="0"/>
          <w:sz w:val="32"/>
          <w:szCs w:val="32"/>
        </w:rPr>
        <w:t>质量月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pacing w:val="0"/>
          <w:sz w:val="32"/>
          <w:szCs w:val="32"/>
        </w:rPr>
        <w:t>活动的</w:t>
      </w:r>
      <w:r>
        <w:rPr>
          <w:rFonts w:hint="eastAsia" w:ascii="Times New Roman" w:hAnsi="Times New Roman" w:eastAsia="黑体" w:cs="Times New Roman"/>
          <w:spacing w:val="0"/>
          <w:sz w:val="32"/>
          <w:szCs w:val="32"/>
          <w:lang w:eastAsia="zh-CN"/>
        </w:rPr>
        <w:t>总体</w:t>
      </w:r>
      <w:r>
        <w:rPr>
          <w:rFonts w:hint="eastAsia" w:ascii="Times New Roman" w:hAnsi="Times New Roman" w:eastAsia="黑体" w:cs="Times New Roman"/>
          <w:spacing w:val="0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只列“干货”，数据充实，内容精炼。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（100字内）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0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黑体" w:cs="Times New Roman"/>
          <w:spacing w:val="0"/>
          <w:sz w:val="32"/>
          <w:szCs w:val="32"/>
        </w:rPr>
        <w:t>主要做法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总结案例采取的主要做法、工作举措、创新经验和亮点。（400字内）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0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黑体" w:cs="Times New Roman"/>
          <w:spacing w:val="0"/>
          <w:sz w:val="32"/>
          <w:szCs w:val="32"/>
        </w:rPr>
        <w:t>实践</w:t>
      </w:r>
      <w:r>
        <w:rPr>
          <w:rFonts w:hint="eastAsia" w:ascii="Times New Roman" w:hAnsi="Times New Roman" w:eastAsia="黑体" w:cs="Times New Roman"/>
          <w:spacing w:val="0"/>
          <w:sz w:val="32"/>
          <w:szCs w:val="32"/>
          <w:lang w:eastAsia="zh-CN"/>
        </w:rPr>
        <w:t>成效意义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案例做法在推进质量强市建设重点任务落实，促进全民质量活动广泛开展方面取得标志性成果、示范意义。（300字内）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</w:pPr>
    </w:p>
    <w:sectPr>
      <w:pgSz w:w="11906" w:h="16838"/>
      <w:pgMar w:top="2041" w:right="1559" w:bottom="2041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5F"/>
    <w:rsid w:val="0006555F"/>
    <w:rsid w:val="000C7734"/>
    <w:rsid w:val="000F75D7"/>
    <w:rsid w:val="002305E5"/>
    <w:rsid w:val="00321D15"/>
    <w:rsid w:val="0043150A"/>
    <w:rsid w:val="00474BC4"/>
    <w:rsid w:val="0049067D"/>
    <w:rsid w:val="004B6426"/>
    <w:rsid w:val="0055705F"/>
    <w:rsid w:val="005918F6"/>
    <w:rsid w:val="0059398F"/>
    <w:rsid w:val="005F154C"/>
    <w:rsid w:val="00631EF5"/>
    <w:rsid w:val="006556DE"/>
    <w:rsid w:val="006824C5"/>
    <w:rsid w:val="00737958"/>
    <w:rsid w:val="00906AC2"/>
    <w:rsid w:val="00962B11"/>
    <w:rsid w:val="00990089"/>
    <w:rsid w:val="00A51D72"/>
    <w:rsid w:val="00A97AFB"/>
    <w:rsid w:val="00AA4E9B"/>
    <w:rsid w:val="00B41460"/>
    <w:rsid w:val="00B874BF"/>
    <w:rsid w:val="00B97D07"/>
    <w:rsid w:val="00BB6C46"/>
    <w:rsid w:val="00D50C05"/>
    <w:rsid w:val="00DE5C4C"/>
    <w:rsid w:val="00EF1217"/>
    <w:rsid w:val="00F70875"/>
    <w:rsid w:val="00FD4ED0"/>
    <w:rsid w:val="00FD52F2"/>
    <w:rsid w:val="00FF006E"/>
    <w:rsid w:val="5B261CA1"/>
    <w:rsid w:val="77FBA3FF"/>
    <w:rsid w:val="7D2D1636"/>
    <w:rsid w:val="BB7A287C"/>
    <w:rsid w:val="BFFEFF82"/>
    <w:rsid w:val="F6E7E164"/>
    <w:rsid w:val="F6EFDA1C"/>
    <w:rsid w:val="F7B69896"/>
    <w:rsid w:val="FFE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149</Characters>
  <Lines>1</Lines>
  <Paragraphs>1</Paragraphs>
  <TotalTime>6</TotalTime>
  <ScaleCrop>false</ScaleCrop>
  <LinksUpToDate>false</LinksUpToDate>
  <CharactersWithSpaces>173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2025-08-05T18:17:00Z</dcterms:created>
  <dc:creator>孙梅</dc:creator>
  <cp:lastModifiedBy>窦莉薇(行政收文)</cp:lastModifiedBy>
  <cp:lastPrinted>2025-09-04T17:23:27Z</cp:lastPrinted>
  <dcterms:modified xsi:type="dcterms:W3CDTF">2025-09-04T17:23:29Z</dcterms:modified>
  <dc:title>附件4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