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lang w:eastAsia="zh-CN"/>
        </w:rPr>
        <w:t>天津市津南区教育局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lang w:val="en-US" w:eastAsia="zh-CN"/>
        </w:rPr>
        <w:t>2023年政府信息公开年度报告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本年度，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局认真贯彻落实《中华人民共和国政府信息公开条例》精神，加强组织领导，完善制度建设，优化工作机制，严格监督检查，扎实推进政务公开工作。保障了人民群众对教育工作的知情权和监督权，为我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教育事业健康快速发展提供了有力保障。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2023年政务公开工作总结如下：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加强组织领导，确保政务公开工作顺利开展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度重视政务公开工作，将其列入重要议事日程，摆上突出位置。在机构设置上，成立了由局长任组长，分管副局长任副组长，各科室负责人为成员的政务公开领导小组，下设办公室在局办公室，负责日常工作。在工作落实上，明确了信息公开、网上办事等方面的重点内容及具体要求，把政务公开的各项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（二）突出重点，全面推进政务公开工作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具体实施过程中，为确保我局的信息公开工作落到实处，我局还对政务公开的内容、方式、程序进行了进一步明确。如在公开内容上，坚持“以公开为原则，不公开为例外”的基本要求，重点公开涉及群众切身利益、需要社会广泛知晓或参与的事项；在公开方式上，坚持以主动公开为主、依申请公开为辅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二是突出重点领域。在教育系统范围内认真开展了对全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学校招生计划和收费标准、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重大事项、经费预决算、转学政策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招聘信息及公示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等情况的公开，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40余条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三是加大政府信息公开力度。按照上级要求，不断加大政府信息公开力度，进一步丰富信息内容，提高信息质量。为进一步拓宽教育系统信息公开渠道，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教育局通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过互联网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、公众号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及时发布各类教育新闻信息、政策法规及工作动态。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（三）公开领域及内容梳理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事业单位信息公开。按照区政府要求，我单位重新收集了津南区中小学、幼儿园基本信息（办学性质、坐落地址、咨询电话、设计规模、历史沿袭、办学特色、校园照片等等），进一步提高了我区教育工作透明度，依法保障社会公众更加便利获取我区各类学校信息。二是加强招生、招聘教师信息公开。为优化各类招生考试信息公开，做好入学、转学等相关政策的发布工作，我单位公开了义务教育招生方案、招生范围、招生程序、报名条件、咨询方式等信息，并通过津南政务网发布《2023年津南区幼儿园招生简章》、《2023年津南区小学招生入学工作方案》、《2023年津南区初中招生工作方案》、《2023级具有津南区户籍在外省市普通高中就读学生转学工作方案》、《2023年在外省市九年级就读学生转学工作方案》、《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津南区初中招生政策解读》、《2023年津南区居住证持有人随迁子女就学申请登记工作方案》、《2023年津南区教育系统招聘教师工作方案》、《2023届天津师范大学公费师范毕业生津南区选拔考核通知》等文件，进一步提高招生入学、教师招聘工作的科学化、制度化、规范化水平，健全保证公平长效机制，维护良好教育生态。三是做好依法行政信息公开。根据领导班子调整情况，及时更新领导班子成员信息。落实“双随机、一公开”和行政执法公示制度，营造诚信守法的市场环境。通过津南政务网公开《津南区教育局随机抽查事项清单（2023年度）》、《津南区教育局2023年度“双随机、一公开”抽查工作计划》、《津南区普法责任制》，进一步加强了对我区公办、民办学校和校外培训机构的监督管理，提高了监管的效率和执行力。四是做好财政资金信息公开。按照区财政局统一要求，推进教育局所属单位预算、决算及相关报表公开。全年公开了《津南区教育局2023年一般公共预算“三公”经费支出公开情况说明及报表》《津南区教育局2023年部门预算公开》、《津南区教育局2023年部门决算公开》、《2023年绩效目标管理》等等，进一步提高资金的信息透明度，强化社会监督。五是做好重点民生信息公开。为提高服务公众的能力和水平，针对人民群众关心的热点及时公开。《2023新认定原民代课教师名册》、《天津市津南区教育设施布局规划（2022-2035）》、《关于天津转思维课外教育有限公司计划变更情况的公示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left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ind w:left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ind w:left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ind w:left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ind w:left="0" w:leftChars="0"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存在的问题和下一步工作打算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一年来的努力，我局信息公开工作取得了一定成效，但与区政府的要求和社会各界的期望相比还有一定差距，主要表现在：一是思想认识有待进一步提高，少数同志对政务公开工作重视程度不够，认为与己无关；二是政务公开工作相关制度还需进一步完善。今后我们将严格按照上级要求，进一步健全信息公开机制，创新信息公开形式，不断完善和规范信息公开内容和程序，提高政务信息公开的质量和水平。同时，我们将进一步加强宣传和指导工作力度，督促各学校、各科室不断提高对政务公开工作重要性的认识，努力营造全社会共同关心、支持政务公开工作的良好氛围。</w:t>
      </w:r>
    </w:p>
    <w:p>
      <w:pPr>
        <w:widowControl/>
        <w:numPr>
          <w:ilvl w:val="0"/>
          <w:numId w:val="3"/>
        </w:numPr>
        <w:shd w:val="clear" w:color="auto" w:fill="FFFFFF"/>
        <w:ind w:firstLine="48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津南区教育局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2024年2月6日</w:t>
      </w:r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2302F"/>
    <w:multiLevelType w:val="singleLevel"/>
    <w:tmpl w:val="FED230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F3AB8C"/>
    <w:multiLevelType w:val="singleLevel"/>
    <w:tmpl w:val="69F3AB8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FF2117"/>
    <w:multiLevelType w:val="singleLevel"/>
    <w:tmpl w:val="7FFF2117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B9"/>
    <w:rsid w:val="00024567"/>
    <w:rsid w:val="00034A97"/>
    <w:rsid w:val="000B2060"/>
    <w:rsid w:val="000B53EF"/>
    <w:rsid w:val="00100963"/>
    <w:rsid w:val="00106428"/>
    <w:rsid w:val="001174F1"/>
    <w:rsid w:val="00134F28"/>
    <w:rsid w:val="0019377E"/>
    <w:rsid w:val="001B6751"/>
    <w:rsid w:val="002115A2"/>
    <w:rsid w:val="0022034A"/>
    <w:rsid w:val="00247085"/>
    <w:rsid w:val="00256CF2"/>
    <w:rsid w:val="00303C6D"/>
    <w:rsid w:val="00341C69"/>
    <w:rsid w:val="00366B3F"/>
    <w:rsid w:val="003D710B"/>
    <w:rsid w:val="00407268"/>
    <w:rsid w:val="004718E6"/>
    <w:rsid w:val="00496D29"/>
    <w:rsid w:val="004B3206"/>
    <w:rsid w:val="004C5571"/>
    <w:rsid w:val="005176FF"/>
    <w:rsid w:val="005541B9"/>
    <w:rsid w:val="00560241"/>
    <w:rsid w:val="00590511"/>
    <w:rsid w:val="005E3914"/>
    <w:rsid w:val="005F467C"/>
    <w:rsid w:val="00623BDC"/>
    <w:rsid w:val="006823B0"/>
    <w:rsid w:val="0069459D"/>
    <w:rsid w:val="006A4491"/>
    <w:rsid w:val="006D034C"/>
    <w:rsid w:val="006E1F57"/>
    <w:rsid w:val="0073336F"/>
    <w:rsid w:val="007A23B7"/>
    <w:rsid w:val="00824F33"/>
    <w:rsid w:val="0086319C"/>
    <w:rsid w:val="00893A6D"/>
    <w:rsid w:val="008A4705"/>
    <w:rsid w:val="008B3F6D"/>
    <w:rsid w:val="008E6A6E"/>
    <w:rsid w:val="00936D33"/>
    <w:rsid w:val="00963F79"/>
    <w:rsid w:val="009660D6"/>
    <w:rsid w:val="009807E6"/>
    <w:rsid w:val="009A7DA6"/>
    <w:rsid w:val="009C1C32"/>
    <w:rsid w:val="00A25A39"/>
    <w:rsid w:val="00A6180C"/>
    <w:rsid w:val="00A9426F"/>
    <w:rsid w:val="00A96E3F"/>
    <w:rsid w:val="00B354AD"/>
    <w:rsid w:val="00B51BFC"/>
    <w:rsid w:val="00BC30B9"/>
    <w:rsid w:val="00CF2C01"/>
    <w:rsid w:val="00D81571"/>
    <w:rsid w:val="00DD385E"/>
    <w:rsid w:val="00E91C14"/>
    <w:rsid w:val="00EF4DE9"/>
    <w:rsid w:val="00F10505"/>
    <w:rsid w:val="00FA0BC9"/>
    <w:rsid w:val="00FF4C44"/>
    <w:rsid w:val="067F7A69"/>
    <w:rsid w:val="0F6FEE54"/>
    <w:rsid w:val="3FDD1905"/>
    <w:rsid w:val="41EF2295"/>
    <w:rsid w:val="47E98CF0"/>
    <w:rsid w:val="6BAD2BC4"/>
    <w:rsid w:val="6BBA1D8F"/>
    <w:rsid w:val="6FE32764"/>
    <w:rsid w:val="6FEFEF59"/>
    <w:rsid w:val="77F0D44F"/>
    <w:rsid w:val="7D7D4E92"/>
    <w:rsid w:val="7FD314BF"/>
    <w:rsid w:val="7FDE13A3"/>
    <w:rsid w:val="9ADE480C"/>
    <w:rsid w:val="AFDFAD55"/>
    <w:rsid w:val="BD9A7041"/>
    <w:rsid w:val="BEF7E3AE"/>
    <w:rsid w:val="CDE9DACF"/>
    <w:rsid w:val="DBB78E3F"/>
    <w:rsid w:val="DFFF9864"/>
    <w:rsid w:val="F77DE988"/>
    <w:rsid w:val="FD7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99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2024-02-04T10:29:00Z</dcterms:created>
  <dc:creator>user</dc:creator>
  <cp:lastModifiedBy>greatwall</cp:lastModifiedBy>
  <cp:lastPrinted>2024-02-06T22:07:00Z</cp:lastPrinted>
  <dcterms:modified xsi:type="dcterms:W3CDTF">2024-02-07T11:02:46Z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