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eastAsia="方正小标宋简体" w:cs="Times New Roman"/>
          <w:spacing w:val="80"/>
          <w:sz w:val="64"/>
          <w:szCs w:val="64"/>
        </w:rPr>
        <mc:AlternateContent>
          <mc:Choice Requires="wps">
            <w:drawing>
              <wp:inline distT="0" distB="0" distL="0" distR="0">
                <wp:extent cx="5514975" cy="476250"/>
                <wp:effectExtent l="0" t="0" r="0" b="0"/>
                <wp:docPr id="1" name="WordAr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 noChangeShapeType="true"/>
                      </wps:cNvSpPr>
                      <wps:spPr bwMode="auto">
                        <a:xfrm>
                          <a:off x="0" y="0"/>
                          <a:ext cx="55149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/>
                              <w:ind w:right="-260" w:rightChars="-124"/>
                            </w:pPr>
                            <w:r>
                              <w:rPr>
                                <w:rFonts w:ascii="方正小标宋简体"/>
                                <w:color w:val="FF0000"/>
                                <w:sz w:val="72"/>
                                <w:szCs w:val="72"/>
                              </w:rPr>
                              <w:t>天津市津南区环境质量</w:t>
                            </w:r>
                            <w:r>
                              <w:rPr>
                                <w:rFonts w:hint="eastAsia" w:ascii="方正小标宋简体"/>
                                <w:color w:val="FF0000"/>
                                <w:sz w:val="72"/>
                                <w:szCs w:val="72"/>
                              </w:rPr>
                              <w:t>公</w:t>
                            </w:r>
                            <w:r>
                              <w:rPr>
                                <w:rFonts w:ascii="方正小标宋简体"/>
                                <w:color w:val="FF0000"/>
                                <w:sz w:val="72"/>
                                <w:szCs w:val="72"/>
                              </w:rPr>
                              <w:t>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" o:spid="_x0000_s1026" o:spt="202" type="#_x0000_t202" style="height:37.5pt;width:434.25pt;" filled="f" stroked="f" coordsize="21600,21600" o:gfxdata="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+1PJ09MAAAAEAQAADwAAAAAAAAABACAA&#10;AAA4AAAAZHJzL2Rvd25yZXYueG1sUEsBAhQAFAAAAAgAh07iQJ/b3QD8AQAA6wMAAA4AAAAAAAAA&#10;AQAgAAAAOAEAAGRycy9lMm9Eb2MueG1sUEsFBgAAAAAGAAYAWQEAAKY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5"/>
                        <w:spacing w:before="0" w:beforeAutospacing="0" w:after="0" w:afterAutospacing="0"/>
                        <w:ind w:right="-260" w:rightChars="-124"/>
                      </w:pPr>
                      <w:r>
                        <w:rPr>
                          <w:rFonts w:ascii="方正小标宋简体"/>
                          <w:color w:val="FF0000"/>
                          <w:sz w:val="72"/>
                          <w:szCs w:val="72"/>
                        </w:rPr>
                        <w:t>天津市津南区环境质量</w:t>
                      </w:r>
                      <w:r>
                        <w:rPr>
                          <w:rFonts w:hint="eastAsia" w:ascii="方正小标宋简体"/>
                          <w:color w:val="FF0000"/>
                          <w:sz w:val="72"/>
                          <w:szCs w:val="72"/>
                        </w:rPr>
                        <w:t>公</w:t>
                      </w:r>
                      <w:r>
                        <w:rPr>
                          <w:rFonts w:ascii="方正小标宋简体"/>
                          <w:color w:val="FF0000"/>
                          <w:sz w:val="72"/>
                          <w:szCs w:val="72"/>
                        </w:rPr>
                        <w:t>报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jc w:val="center"/>
        <w:rPr>
          <w:rFonts w:ascii="Times New Roman" w:hAnsi="宋体" w:eastAsia="宋体" w:cs="Times New Roman"/>
          <w:b/>
          <w:sz w:val="28"/>
          <w:szCs w:val="28"/>
        </w:rPr>
      </w:pPr>
      <w:r>
        <w:rPr>
          <w:rFonts w:hint="eastAsia" w:ascii="Times New Roman" w:hAnsi="宋体" w:eastAsia="宋体" w:cs="Times New Roman"/>
          <w:b/>
          <w:sz w:val="28"/>
          <w:szCs w:val="28"/>
        </w:rPr>
        <w:t>202</w:t>
      </w:r>
      <w:r>
        <w:rPr>
          <w:rFonts w:hint="eastAsia" w:ascii="Times New Roman" w:hAnsi="宋体" w:eastAsia="宋体" w:cs="Times New Roman"/>
          <w:b/>
          <w:sz w:val="28"/>
          <w:szCs w:val="28"/>
          <w:lang w:val="en-US" w:eastAsia="zh-CN"/>
        </w:rPr>
        <w:t>4</w:t>
      </w:r>
      <w:r>
        <w:rPr>
          <w:rFonts w:hint="eastAsia" w:ascii="Times New Roman" w:hAnsi="宋体" w:eastAsia="宋体" w:cs="Times New Roman"/>
          <w:b/>
          <w:sz w:val="28"/>
          <w:szCs w:val="28"/>
        </w:rPr>
        <w:t>年 第</w:t>
      </w:r>
      <w:r>
        <w:rPr>
          <w:rFonts w:hint="eastAsia" w:ascii="Times New Roman" w:hAnsi="宋体" w:eastAsia="宋体" w:cs="Times New Roman"/>
          <w:b/>
          <w:sz w:val="28"/>
          <w:szCs w:val="28"/>
          <w:lang w:val="en-US" w:eastAsia="zh-CN"/>
        </w:rPr>
        <w:t>02</w:t>
      </w:r>
      <w:r>
        <w:rPr>
          <w:rFonts w:hint="eastAsia" w:ascii="Times New Roman" w:hAnsi="宋体" w:eastAsia="宋体" w:cs="Times New Roman"/>
          <w:b/>
          <w:sz w:val="28"/>
          <w:szCs w:val="28"/>
        </w:rPr>
        <w:t>期</w:t>
      </w:r>
    </w:p>
    <w:p>
      <w:pPr>
        <w:ind w:firstLine="137" w:firstLineChars="49"/>
        <w:rPr>
          <w:rFonts w:ascii="Times New Roman" w:hAnsi="Times New Roman" w:eastAsia="宋体" w:cs="Times New Roman"/>
          <w:color w:val="FF0000"/>
          <w:sz w:val="28"/>
          <w:szCs w:val="28"/>
        </w:rPr>
      </w:pPr>
      <w:r>
        <w:rPr>
          <w:rFonts w:ascii="Times New Roman" w:hAnsi="宋体" w:eastAsia="宋体" w:cs="Times New Roman"/>
          <w:b/>
          <w:sz w:val="28"/>
          <w:szCs w:val="28"/>
        </w:rPr>
        <w:t>发布单位：津南区</w:t>
      </w:r>
      <w:r>
        <w:rPr>
          <w:rFonts w:hint="eastAsia" w:ascii="Times New Roman" w:hAnsi="宋体" w:eastAsia="宋体" w:cs="Times New Roman"/>
          <w:b/>
          <w:sz w:val="28"/>
          <w:szCs w:val="28"/>
        </w:rPr>
        <w:t>生态</w:t>
      </w:r>
      <w:r>
        <w:rPr>
          <w:rFonts w:ascii="Times New Roman" w:hAnsi="宋体" w:eastAsia="宋体" w:cs="Times New Roman"/>
          <w:b/>
          <w:sz w:val="28"/>
          <w:szCs w:val="28"/>
        </w:rPr>
        <w:t>环境局</w:t>
      </w:r>
      <w:r>
        <w:rPr>
          <w:rFonts w:hint="eastAsia" w:ascii="Times New Roman" w:hAnsi="宋体" w:eastAsia="宋体" w:cs="Times New Roman"/>
          <w:b/>
          <w:sz w:val="28"/>
          <w:szCs w:val="28"/>
        </w:rPr>
        <w:t xml:space="preserve"> </w:t>
      </w:r>
      <w:r>
        <w:rPr>
          <w:rFonts w:ascii="Times New Roman" w:hAnsi="宋体" w:eastAsia="宋体" w:cs="Times New Roman"/>
          <w:b/>
          <w:sz w:val="28"/>
          <w:szCs w:val="28"/>
        </w:rPr>
        <w:t xml:space="preserve">       发布时间：</w:t>
      </w:r>
      <w:r>
        <w:rPr>
          <w:rFonts w:ascii="Times New Roman" w:hAnsi="Times New Roman" w:eastAsia="宋体" w:cs="Times New Roman"/>
          <w:b/>
          <w:sz w:val="28"/>
          <w:szCs w:val="28"/>
        </w:rPr>
        <w:t>20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24</w:t>
      </w:r>
      <w:r>
        <w:rPr>
          <w:rFonts w:ascii="Times New Roman" w:hAnsi="宋体" w:eastAsia="宋体" w:cs="Times New Roman"/>
          <w:b/>
          <w:sz w:val="28"/>
          <w:szCs w:val="28"/>
        </w:rPr>
        <w:t>年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3</w:t>
      </w:r>
      <w:r>
        <w:rPr>
          <w:rFonts w:ascii="Times New Roman" w:hAnsi="宋体" w:eastAsia="宋体" w:cs="Times New Roman"/>
          <w:b/>
          <w:sz w:val="28"/>
          <w:szCs w:val="28"/>
        </w:rPr>
        <w:t>月</w:t>
      </w:r>
      <w:r>
        <w:rPr>
          <w:rFonts w:hint="eastAsia" w:ascii="Times New Roman" w:hAnsi="宋体" w:eastAsia="宋体" w:cs="Times New Roman"/>
          <w:b/>
          <w:sz w:val="28"/>
          <w:szCs w:val="28"/>
          <w:lang w:val="en-US" w:eastAsia="zh-CN"/>
        </w:rPr>
        <w:t>11</w:t>
      </w:r>
      <w:r>
        <w:rPr>
          <w:rFonts w:ascii="Times New Roman" w:hAnsi="宋体" w:eastAsia="宋体" w:cs="Times New Roman"/>
          <w:b/>
          <w:sz w:val="28"/>
          <w:szCs w:val="28"/>
        </w:rPr>
        <w:t>日</w:t>
      </w:r>
    </w:p>
    <w:p>
      <w:pPr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pict>
          <v:rect id="_x0000_i1025" o:spt="1" style="height:1.5pt;width:415.3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一、全区各镇及开发区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农业园区空气质量情况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我区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对辖区8个镇、2个园区（津南开发区、农业园区）进行了环境空气质量在线监测，监测项目为PM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和PM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</w:rPr>
        <w:t>2.5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。本月，所有点位的</w:t>
      </w:r>
      <w:r>
        <w:rPr>
          <w:rFonts w:ascii="Times New Roman" w:hAnsi="Times New Roman" w:eastAsia="仿宋_GB2312" w:cs="Times New Roman"/>
          <w:sz w:val="32"/>
          <w:szCs w:val="32"/>
        </w:rPr>
        <w:t>PM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浓度和</w:t>
      </w:r>
      <w:r>
        <w:rPr>
          <w:rFonts w:ascii="Times New Roman" w:hAnsi="Times New Roman" w:eastAsia="仿宋_GB2312" w:cs="Times New Roman"/>
          <w:sz w:val="32"/>
          <w:szCs w:val="32"/>
        </w:rPr>
        <w:t>PM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</w:rPr>
        <w:t>2.5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浓度均超过国家二级标准。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月各镇、园区环境空气质量监测结果见附表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二、全区地表水质量情况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月，由于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大部分河面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结冰，未对相关考核断面开展监测，故本月不对地表水质量进行评价。</w:t>
      </w:r>
    </w:p>
    <w:p>
      <w:pPr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三、全区声环境功能区质量情况</w:t>
      </w:r>
    </w:p>
    <w:p>
      <w:pPr>
        <w:ind w:firstLine="629"/>
        <w:jc w:val="left"/>
        <w:rPr>
          <w:rFonts w:ascii="Times New Roman" w:hAnsi="Times New Roman" w:cs="Times New Roman"/>
          <w:sz w:val="32"/>
          <w:szCs w:val="32"/>
        </w:rPr>
        <w:sectPr>
          <w:pgSz w:w="11906" w:h="16838"/>
          <w:pgMar w:top="2041" w:right="1474" w:bottom="2041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辖区内水岸华庭、区环境监测中心、双桥河第二小学和区红旗路4个点位进行了噪声在线监测，其中水岸华庭属于1类声环境功能区、区环境监测中心属于2类声环境功能区、区红旗路属于4a类声环境功能区、双桥河第二小学属于4b类声环境功能区。本月，4个点位的昼间和夜间月均值均达到标准限值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月份声环境功能区质量监测结果见附表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ind w:left="-283" w:leftChars="-135" w:firstLine="160" w:firstLineChars="50"/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</w:pPr>
      <w:r>
        <w:rPr>
          <w:rFonts w:ascii="Times New Roman" w:hAnsi="黑体" w:eastAsia="黑体" w:cs="Times New Roman"/>
          <w:color w:val="000000"/>
          <w:kern w:val="0"/>
          <w:sz w:val="32"/>
          <w:szCs w:val="32"/>
        </w:rPr>
        <w:t>附表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1</w:t>
      </w:r>
    </w:p>
    <w:p>
      <w:pPr>
        <w:ind w:left="-283" w:leftChars="-135" w:firstLine="150" w:firstLineChars="50"/>
        <w:jc w:val="center"/>
        <w:rPr>
          <w:rFonts w:ascii="Times New Roman" w:hAnsi="Times New Roman" w:eastAsia="仿宋_GB2312" w:cs="Times New Roman"/>
          <w:b/>
          <w:sz w:val="30"/>
          <w:szCs w:val="30"/>
          <w:lang w:val="de-DE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  <w:lang w:val="de-DE"/>
        </w:rPr>
        <w:t>202</w:t>
      </w:r>
      <w:r>
        <w:rPr>
          <w:rFonts w:hint="eastAsia" w:ascii="Times New Roman" w:hAnsi="Times New Roman" w:eastAsia="仿宋_GB2312" w:cs="Times New Roman"/>
          <w:b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/>
          <w:sz w:val="30"/>
          <w:szCs w:val="30"/>
          <w:lang w:val="de-DE"/>
        </w:rPr>
        <w:t>年</w:t>
      </w:r>
      <w:r>
        <w:rPr>
          <w:rFonts w:hint="eastAsia" w:ascii="Times New Roman" w:hAnsi="Times New Roman" w:eastAsia="仿宋_GB2312" w:cs="Times New Roman"/>
          <w:b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/>
          <w:sz w:val="30"/>
          <w:szCs w:val="30"/>
          <w:lang w:val="de-DE"/>
        </w:rPr>
        <w:t>月津南区</w:t>
      </w:r>
      <w:r>
        <w:rPr>
          <w:rFonts w:ascii="Times New Roman" w:hAnsi="Times New Roman" w:eastAsia="仿宋_GB2312" w:cs="Times New Roman"/>
          <w:b/>
          <w:sz w:val="30"/>
          <w:szCs w:val="30"/>
          <w:lang w:val="de-DE"/>
        </w:rPr>
        <w:t>环境空气质量监测结果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8"/>
        <w:gridCol w:w="2908"/>
        <w:gridCol w:w="290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589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街镇</w:t>
            </w:r>
          </w:p>
        </w:tc>
        <w:tc>
          <w:tcPr>
            <w:tcW w:w="1706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PM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  <w:vertAlign w:val="subscript"/>
                <w:lang w:val="de-DE"/>
              </w:rPr>
              <w:t>10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浓度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vertAlign w:val="subscript"/>
                <w:lang w:val="de-DE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（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µg/m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705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PM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  <w:vertAlign w:val="subscript"/>
                <w:lang w:val="de-DE"/>
              </w:rPr>
              <w:t>2.5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浓度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vertAlign w:val="subscript"/>
                <w:lang w:val="de-DE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（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µg/m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2708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津南开发区</w:t>
            </w:r>
          </w:p>
        </w:tc>
        <w:tc>
          <w:tcPr>
            <w:tcW w:w="2908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06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270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双港镇</w:t>
            </w:r>
          </w:p>
        </w:tc>
        <w:tc>
          <w:tcPr>
            <w:tcW w:w="290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270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葛沽镇</w:t>
            </w:r>
          </w:p>
        </w:tc>
        <w:tc>
          <w:tcPr>
            <w:tcW w:w="290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270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农业园区</w:t>
            </w:r>
          </w:p>
        </w:tc>
        <w:tc>
          <w:tcPr>
            <w:tcW w:w="290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270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八里台镇</w:t>
            </w:r>
          </w:p>
        </w:tc>
        <w:tc>
          <w:tcPr>
            <w:tcW w:w="290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270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北闸口镇</w:t>
            </w:r>
          </w:p>
        </w:tc>
        <w:tc>
          <w:tcPr>
            <w:tcW w:w="290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270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小站镇</w:t>
            </w:r>
          </w:p>
        </w:tc>
        <w:tc>
          <w:tcPr>
            <w:tcW w:w="290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270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双桥河镇</w:t>
            </w:r>
          </w:p>
        </w:tc>
        <w:tc>
          <w:tcPr>
            <w:tcW w:w="290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270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咸水沽镇</w:t>
            </w:r>
          </w:p>
        </w:tc>
        <w:tc>
          <w:tcPr>
            <w:tcW w:w="290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270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辛庄镇</w:t>
            </w:r>
          </w:p>
        </w:tc>
        <w:tc>
          <w:tcPr>
            <w:tcW w:w="290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0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589" w:type="pct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国家标准</w:t>
            </w:r>
          </w:p>
        </w:tc>
        <w:tc>
          <w:tcPr>
            <w:tcW w:w="1706" w:type="pct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70</w:t>
            </w:r>
          </w:p>
        </w:tc>
        <w:tc>
          <w:tcPr>
            <w:tcW w:w="1705" w:type="pct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35</w:t>
            </w:r>
          </w:p>
        </w:tc>
      </w:tr>
    </w:tbl>
    <w:p>
      <w:pPr>
        <w:adjustRightInd w:val="0"/>
        <w:snapToGrid w:val="0"/>
        <w:spacing w:before="156" w:beforeLines="50"/>
        <w:jc w:val="left"/>
        <w:rPr>
          <w:rFonts w:ascii="Times New Roman" w:hAnsi="Times New Roman" w:eastAsia="仿宋_GB2312" w:cs="Times New Roman"/>
          <w:sz w:val="22"/>
          <w:lang w:val="de-DE"/>
        </w:rPr>
      </w:pPr>
      <w:r>
        <w:rPr>
          <w:rFonts w:ascii="Times New Roman" w:hAnsi="Times New Roman" w:eastAsia="仿宋_GB2312" w:cs="Times New Roman"/>
          <w:sz w:val="22"/>
          <w:lang w:val="de-DE"/>
        </w:rPr>
        <w:t>注：</w:t>
      </w:r>
      <w:r>
        <w:rPr>
          <w:rFonts w:ascii="Times New Roman" w:hAnsi="Times New Roman" w:eastAsia="宋体" w:cs="Times New Roman"/>
          <w:color w:val="000000"/>
          <w:kern w:val="0"/>
          <w:sz w:val="22"/>
        </w:rPr>
        <w:t>202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</w:rPr>
        <w:t>4</w:t>
      </w:r>
      <w:r>
        <w:rPr>
          <w:rFonts w:ascii="Times New Roman" w:hAnsi="Times New Roman" w:eastAsia="宋体" w:cs="Times New Roman"/>
          <w:color w:val="000000"/>
          <w:kern w:val="0"/>
          <w:sz w:val="22"/>
        </w:rPr>
        <w:t>年</w:t>
      </w:r>
      <w:r>
        <w:rPr>
          <w:rFonts w:ascii="Times New Roman" w:hAnsi="Times New Roman" w:eastAsia="宋体" w:cs="Times New Roman"/>
          <w:color w:val="000000"/>
          <w:kern w:val="0"/>
          <w:sz w:val="22"/>
          <w:lang w:val="en"/>
        </w:rPr>
        <w:t>2月</w:t>
      </w:r>
      <w:r>
        <w:rPr>
          <w:rFonts w:ascii="Times New Roman" w:hAnsi="Times New Roman" w:eastAsia="宋体" w:cs="Times New Roman"/>
          <w:color w:val="000000"/>
          <w:kern w:val="0"/>
          <w:sz w:val="22"/>
        </w:rPr>
        <w:t>，开发西区PM</w:t>
      </w:r>
      <w:r>
        <w:rPr>
          <w:rFonts w:ascii="Times New Roman" w:hAnsi="Times New Roman" w:eastAsia="宋体" w:cs="Times New Roman"/>
          <w:color w:val="000000"/>
          <w:kern w:val="0"/>
          <w:sz w:val="22"/>
          <w:vertAlign w:val="subscript"/>
        </w:rPr>
        <w:t>10</w:t>
      </w:r>
      <w:r>
        <w:rPr>
          <w:rFonts w:ascii="Times New Roman" w:hAnsi="Times New Roman" w:eastAsia="宋体" w:cs="Times New Roman"/>
          <w:color w:val="000000"/>
          <w:kern w:val="0"/>
          <w:sz w:val="22"/>
        </w:rPr>
        <w:t>浓度为74μg/m</w:t>
      </w:r>
      <w:r>
        <w:rPr>
          <w:rFonts w:ascii="Times New Roman" w:hAnsi="Times New Roman" w:eastAsia="宋体" w:cs="Times New Roman"/>
          <w:color w:val="000000"/>
          <w:kern w:val="0"/>
          <w:sz w:val="22"/>
          <w:vertAlign w:val="superscript"/>
        </w:rPr>
        <w:t>3</w:t>
      </w:r>
      <w:r>
        <w:rPr>
          <w:rFonts w:ascii="Times New Roman" w:hAnsi="Times New Roman" w:eastAsia="宋体" w:cs="Times New Roman"/>
          <w:color w:val="000000"/>
          <w:kern w:val="0"/>
          <w:sz w:val="22"/>
        </w:rPr>
        <w:t>、PM</w:t>
      </w:r>
      <w:r>
        <w:rPr>
          <w:rFonts w:ascii="Times New Roman" w:hAnsi="Times New Roman" w:eastAsia="宋体" w:cs="Times New Roman"/>
          <w:color w:val="000000"/>
          <w:kern w:val="0"/>
          <w:sz w:val="22"/>
          <w:vertAlign w:val="subscript"/>
        </w:rPr>
        <w:t>2.5</w:t>
      </w:r>
      <w:r>
        <w:rPr>
          <w:rFonts w:ascii="Times New Roman" w:hAnsi="Times New Roman" w:eastAsia="宋体" w:cs="Times New Roman"/>
          <w:color w:val="000000"/>
          <w:kern w:val="0"/>
          <w:sz w:val="22"/>
        </w:rPr>
        <w:t>浓度为57μg/m</w:t>
      </w:r>
      <w:r>
        <w:rPr>
          <w:rFonts w:ascii="Times New Roman" w:hAnsi="Times New Roman" w:eastAsia="宋体" w:cs="Times New Roman"/>
          <w:color w:val="000000"/>
          <w:kern w:val="0"/>
          <w:sz w:val="22"/>
          <w:vertAlign w:val="superscript"/>
        </w:rPr>
        <w:t>3</w:t>
      </w:r>
      <w:r>
        <w:rPr>
          <w:rFonts w:ascii="Times New Roman" w:hAnsi="Times New Roman" w:eastAsia="宋体" w:cs="Times New Roman"/>
          <w:color w:val="000000"/>
          <w:kern w:val="0"/>
          <w:sz w:val="22"/>
        </w:rPr>
        <w:t>；开发东区PM</w:t>
      </w:r>
      <w:r>
        <w:rPr>
          <w:rFonts w:ascii="Times New Roman" w:hAnsi="Times New Roman" w:eastAsia="宋体" w:cs="Times New Roman"/>
          <w:color w:val="000000"/>
          <w:kern w:val="0"/>
          <w:sz w:val="22"/>
          <w:vertAlign w:val="subscript"/>
        </w:rPr>
        <w:t>10</w:t>
      </w:r>
      <w:r>
        <w:rPr>
          <w:rFonts w:ascii="Times New Roman" w:hAnsi="Times New Roman" w:eastAsia="宋体" w:cs="Times New Roman"/>
          <w:color w:val="000000"/>
          <w:kern w:val="0"/>
          <w:sz w:val="22"/>
        </w:rPr>
        <w:t>浓度为82μg/m</w:t>
      </w:r>
      <w:r>
        <w:rPr>
          <w:rFonts w:ascii="Times New Roman" w:hAnsi="Times New Roman" w:eastAsia="宋体" w:cs="Times New Roman"/>
          <w:color w:val="000000"/>
          <w:kern w:val="0"/>
          <w:sz w:val="22"/>
          <w:vertAlign w:val="superscript"/>
        </w:rPr>
        <w:t>3</w:t>
      </w:r>
      <w:r>
        <w:rPr>
          <w:rFonts w:ascii="Times New Roman" w:hAnsi="Times New Roman" w:eastAsia="宋体" w:cs="Times New Roman"/>
          <w:color w:val="000000"/>
          <w:kern w:val="0"/>
          <w:sz w:val="22"/>
        </w:rPr>
        <w:t>、PM</w:t>
      </w:r>
      <w:r>
        <w:rPr>
          <w:rFonts w:ascii="Times New Roman" w:hAnsi="Times New Roman" w:eastAsia="宋体" w:cs="Times New Roman"/>
          <w:color w:val="000000"/>
          <w:kern w:val="0"/>
          <w:sz w:val="22"/>
          <w:vertAlign w:val="subscript"/>
        </w:rPr>
        <w:t>2.5</w:t>
      </w:r>
      <w:r>
        <w:rPr>
          <w:rFonts w:ascii="Times New Roman" w:hAnsi="Times New Roman" w:eastAsia="宋体" w:cs="Times New Roman"/>
          <w:color w:val="000000"/>
          <w:kern w:val="0"/>
          <w:sz w:val="22"/>
        </w:rPr>
        <w:t>浓度为51μg/m</w:t>
      </w:r>
      <w:r>
        <w:rPr>
          <w:rFonts w:ascii="Times New Roman" w:hAnsi="Times New Roman" w:eastAsia="宋体" w:cs="Times New Roman"/>
          <w:color w:val="000000"/>
          <w:kern w:val="0"/>
          <w:sz w:val="22"/>
          <w:vertAlign w:val="superscript"/>
        </w:rPr>
        <w:t>3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</w:rPr>
        <w:t>。</w:t>
      </w:r>
    </w:p>
    <w:p>
      <w:pPr>
        <w:rPr>
          <w:rFonts w:ascii="Times New Roman" w:hAnsi="黑体" w:eastAsia="黑体" w:cs="Times New Roman"/>
          <w:color w:val="000000"/>
          <w:kern w:val="0"/>
          <w:sz w:val="32"/>
          <w:szCs w:val="32"/>
        </w:rPr>
      </w:pPr>
    </w:p>
    <w:p>
      <w:pPr>
        <w:rPr>
          <w:rFonts w:ascii="Times New Roman" w:hAnsi="黑体" w:eastAsia="黑体" w:cs="Times New Roman"/>
          <w:color w:val="000000"/>
          <w:kern w:val="0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24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00" w:lineRule="auto"/>
        <w:ind w:left="941" w:leftChars="88" w:hanging="756" w:hangingChars="315"/>
        <w:rPr>
          <w:rFonts w:ascii="Times New Roman" w:hAnsi="Times New Roman" w:eastAsia="仿宋_GB2312" w:cs="Times New Roman"/>
          <w:sz w:val="24"/>
          <w:szCs w:val="24"/>
          <w:lang w:val="de-DE"/>
        </w:rPr>
      </w:pPr>
    </w:p>
    <w:p>
      <w:pPr>
        <w:rPr>
          <w:rFonts w:hint="eastAsia" w:ascii="Times New Roman" w:hAnsi="黑体" w:eastAsia="黑体" w:cs="Times New Roman"/>
          <w:color w:val="000000"/>
          <w:kern w:val="0"/>
          <w:sz w:val="32"/>
          <w:szCs w:val="32"/>
          <w:lang w:eastAsia="zh-CN"/>
        </w:rPr>
      </w:pPr>
      <w:r>
        <w:rPr>
          <w:rFonts w:ascii="Times New Roman" w:hAnsi="黑体" w:eastAsia="黑体" w:cs="Times New Roman"/>
          <w:color w:val="000000"/>
          <w:kern w:val="0"/>
          <w:sz w:val="32"/>
          <w:szCs w:val="32"/>
        </w:rPr>
        <w:t>附表</w:t>
      </w:r>
      <w:r>
        <w:rPr>
          <w:rFonts w:hint="eastAsia" w:ascii="Times New Roman" w:hAnsi="黑体" w:eastAsia="黑体" w:cs="Times New Roman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ind w:firstLine="451" w:firstLineChars="150"/>
        <w:jc w:val="center"/>
        <w:rPr>
          <w:rFonts w:ascii="Times New Roman" w:hAnsi="Times New Roman" w:eastAsia="宋体" w:cs="Times New Roman"/>
          <w:b/>
          <w:color w:val="000000"/>
          <w:kern w:val="0"/>
          <w:sz w:val="30"/>
          <w:szCs w:val="30"/>
        </w:rPr>
      </w:pPr>
    </w:p>
    <w:p>
      <w:pPr>
        <w:ind w:firstLine="451" w:firstLineChars="150"/>
        <w:jc w:val="center"/>
        <w:rPr>
          <w:rFonts w:ascii="Times New Roman" w:hAnsi="Times New Roman" w:eastAsia="宋体" w:cs="Times New Roman"/>
          <w:b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color w:val="000000"/>
          <w:kern w:val="0"/>
          <w:sz w:val="30"/>
          <w:szCs w:val="30"/>
        </w:rPr>
        <w:t>202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30"/>
          <w:szCs w:val="30"/>
        </w:rPr>
        <w:t>年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30"/>
          <w:szCs w:val="30"/>
        </w:rPr>
        <w:t>月津南区声环境功能区质量监测结果</w:t>
      </w:r>
    </w:p>
    <w:tbl>
      <w:tblPr>
        <w:tblStyle w:val="6"/>
        <w:tblW w:w="477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8"/>
        <w:gridCol w:w="1561"/>
        <w:gridCol w:w="1800"/>
        <w:gridCol w:w="1919"/>
        <w:gridCol w:w="1800"/>
        <w:gridCol w:w="1756"/>
        <w:gridCol w:w="16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1108" w:type="pct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监测点位</w:t>
            </w:r>
          </w:p>
        </w:tc>
        <w:tc>
          <w:tcPr>
            <w:tcW w:w="577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功能区类别</w:t>
            </w:r>
          </w:p>
        </w:tc>
        <w:tc>
          <w:tcPr>
            <w:tcW w:w="665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监测有效天数</w:t>
            </w:r>
          </w:p>
        </w:tc>
        <w:tc>
          <w:tcPr>
            <w:tcW w:w="709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昼间月均值  dB(A)</w:t>
            </w:r>
          </w:p>
        </w:tc>
        <w:tc>
          <w:tcPr>
            <w:tcW w:w="665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夜间月均值    dB(A)</w:t>
            </w:r>
          </w:p>
        </w:tc>
        <w:tc>
          <w:tcPr>
            <w:tcW w:w="649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昼间标准限值dB(A)</w:t>
            </w:r>
          </w:p>
        </w:tc>
        <w:tc>
          <w:tcPr>
            <w:tcW w:w="626" w:type="pct"/>
            <w:tcBorders>
              <w:top w:val="single" w:color="auto" w:sz="12" w:space="0"/>
              <w:left w:val="nil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夜间标准限值dB(A)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108" w:type="pc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水岸华庭</w:t>
            </w:r>
          </w:p>
        </w:tc>
        <w:tc>
          <w:tcPr>
            <w:tcW w:w="577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1类</w:t>
            </w:r>
          </w:p>
        </w:tc>
        <w:tc>
          <w:tcPr>
            <w:tcW w:w="665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26</w:t>
            </w:r>
          </w:p>
        </w:tc>
        <w:tc>
          <w:tcPr>
            <w:tcW w:w="709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53.3</w:t>
            </w:r>
          </w:p>
        </w:tc>
        <w:tc>
          <w:tcPr>
            <w:tcW w:w="665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42.4</w:t>
            </w:r>
          </w:p>
        </w:tc>
        <w:tc>
          <w:tcPr>
            <w:tcW w:w="649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>55</w:t>
            </w:r>
          </w:p>
        </w:tc>
        <w:tc>
          <w:tcPr>
            <w:tcW w:w="626" w:type="pct"/>
            <w:tcBorders>
              <w:top w:val="single" w:color="auto" w:sz="12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10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津南区环境监测中心</w:t>
            </w:r>
          </w:p>
        </w:tc>
        <w:tc>
          <w:tcPr>
            <w:tcW w:w="5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2类</w:t>
            </w: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26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56.5</w:t>
            </w: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48.9</w:t>
            </w: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>60</w:t>
            </w:r>
          </w:p>
        </w:tc>
        <w:tc>
          <w:tcPr>
            <w:tcW w:w="626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10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津南区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红旗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路</w:t>
            </w:r>
          </w:p>
        </w:tc>
        <w:tc>
          <w:tcPr>
            <w:tcW w:w="5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4a类</w:t>
            </w: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26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63.4</w:t>
            </w: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54.8</w:t>
            </w: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>70</w:t>
            </w:r>
          </w:p>
        </w:tc>
        <w:tc>
          <w:tcPr>
            <w:tcW w:w="626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10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双桥河第二小学</w:t>
            </w:r>
          </w:p>
        </w:tc>
        <w:tc>
          <w:tcPr>
            <w:tcW w:w="5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4b类</w:t>
            </w: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26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61.3</w:t>
            </w: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57.0</w:t>
            </w: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>70</w:t>
            </w:r>
          </w:p>
        </w:tc>
        <w:tc>
          <w:tcPr>
            <w:tcW w:w="626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108" w:type="pct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执行标准名称</w:t>
            </w:r>
          </w:p>
        </w:tc>
        <w:tc>
          <w:tcPr>
            <w:tcW w:w="3892" w:type="pct"/>
            <w:gridSpan w:val="6"/>
            <w:tcBorders>
              <w:top w:val="single" w:color="auto" w:sz="4" w:space="0"/>
              <w:left w:val="nil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《声环境质量标准》 GB 3096-2008</w:t>
            </w:r>
          </w:p>
        </w:tc>
      </w:tr>
    </w:tbl>
    <w:p>
      <w:pPr>
        <w:rPr>
          <w:rFonts w:ascii="Times New Roman" w:hAnsi="Times New Roman" w:eastAsia="仿宋_GB2312" w:cs="Times New Roman"/>
          <w:sz w:val="24"/>
          <w:szCs w:val="28"/>
          <w:lang w:val="de-DE"/>
        </w:rPr>
      </w:pPr>
    </w:p>
    <w:sectPr>
      <w:pgSz w:w="16838" w:h="11906" w:orient="landscape"/>
      <w:pgMar w:top="851" w:right="1440" w:bottom="156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MmUyNGNmY2ViNTg5OTE4MWNkOGU1MTdkZTMyZDEifQ=="/>
  </w:docVars>
  <w:rsids>
    <w:rsidRoot w:val="0051527D"/>
    <w:rsid w:val="00005C6D"/>
    <w:rsid w:val="00005EBB"/>
    <w:rsid w:val="00013F16"/>
    <w:rsid w:val="0001462F"/>
    <w:rsid w:val="000211A0"/>
    <w:rsid w:val="00021D88"/>
    <w:rsid w:val="00023740"/>
    <w:rsid w:val="0003065E"/>
    <w:rsid w:val="00030BF3"/>
    <w:rsid w:val="00031AF7"/>
    <w:rsid w:val="00034B20"/>
    <w:rsid w:val="000362AB"/>
    <w:rsid w:val="00036718"/>
    <w:rsid w:val="00041771"/>
    <w:rsid w:val="00041D2F"/>
    <w:rsid w:val="000478AC"/>
    <w:rsid w:val="0005063B"/>
    <w:rsid w:val="00051DF5"/>
    <w:rsid w:val="0005358A"/>
    <w:rsid w:val="000543A3"/>
    <w:rsid w:val="00055643"/>
    <w:rsid w:val="000569ED"/>
    <w:rsid w:val="000571E4"/>
    <w:rsid w:val="0005791C"/>
    <w:rsid w:val="000624AA"/>
    <w:rsid w:val="00063C44"/>
    <w:rsid w:val="00063EE9"/>
    <w:rsid w:val="00065188"/>
    <w:rsid w:val="00066024"/>
    <w:rsid w:val="00066E56"/>
    <w:rsid w:val="00070057"/>
    <w:rsid w:val="000737B0"/>
    <w:rsid w:val="00073892"/>
    <w:rsid w:val="000738C4"/>
    <w:rsid w:val="00073FE2"/>
    <w:rsid w:val="000769FE"/>
    <w:rsid w:val="0008099D"/>
    <w:rsid w:val="00082797"/>
    <w:rsid w:val="00085B55"/>
    <w:rsid w:val="00085E03"/>
    <w:rsid w:val="00091AB6"/>
    <w:rsid w:val="00093314"/>
    <w:rsid w:val="0009465D"/>
    <w:rsid w:val="000947C8"/>
    <w:rsid w:val="00094804"/>
    <w:rsid w:val="000A091B"/>
    <w:rsid w:val="000A1A56"/>
    <w:rsid w:val="000A1AED"/>
    <w:rsid w:val="000A2128"/>
    <w:rsid w:val="000A2885"/>
    <w:rsid w:val="000A3D33"/>
    <w:rsid w:val="000A567D"/>
    <w:rsid w:val="000A56E9"/>
    <w:rsid w:val="000A7113"/>
    <w:rsid w:val="000A75C4"/>
    <w:rsid w:val="000B2249"/>
    <w:rsid w:val="000B509D"/>
    <w:rsid w:val="000B5BF4"/>
    <w:rsid w:val="000B71E5"/>
    <w:rsid w:val="000B76AC"/>
    <w:rsid w:val="000C1186"/>
    <w:rsid w:val="000C38B2"/>
    <w:rsid w:val="000C5FF7"/>
    <w:rsid w:val="000D4504"/>
    <w:rsid w:val="000E0313"/>
    <w:rsid w:val="000E0338"/>
    <w:rsid w:val="000E0A20"/>
    <w:rsid w:val="000E725C"/>
    <w:rsid w:val="000E7601"/>
    <w:rsid w:val="000F06FE"/>
    <w:rsid w:val="000F1177"/>
    <w:rsid w:val="000F2C13"/>
    <w:rsid w:val="000F343E"/>
    <w:rsid w:val="000F7F1C"/>
    <w:rsid w:val="00101538"/>
    <w:rsid w:val="00101D96"/>
    <w:rsid w:val="00101E9A"/>
    <w:rsid w:val="001022F3"/>
    <w:rsid w:val="00102B6D"/>
    <w:rsid w:val="001106B0"/>
    <w:rsid w:val="001133A8"/>
    <w:rsid w:val="00113936"/>
    <w:rsid w:val="00116627"/>
    <w:rsid w:val="00116C3A"/>
    <w:rsid w:val="001227E3"/>
    <w:rsid w:val="0012347A"/>
    <w:rsid w:val="0012375D"/>
    <w:rsid w:val="00123A9C"/>
    <w:rsid w:val="00123EF0"/>
    <w:rsid w:val="00126285"/>
    <w:rsid w:val="00131152"/>
    <w:rsid w:val="0013219C"/>
    <w:rsid w:val="0013321B"/>
    <w:rsid w:val="001344C8"/>
    <w:rsid w:val="00134DC5"/>
    <w:rsid w:val="00140146"/>
    <w:rsid w:val="0014265E"/>
    <w:rsid w:val="001451F1"/>
    <w:rsid w:val="001528D0"/>
    <w:rsid w:val="001545F8"/>
    <w:rsid w:val="00154740"/>
    <w:rsid w:val="00156ABB"/>
    <w:rsid w:val="0016092F"/>
    <w:rsid w:val="001611C4"/>
    <w:rsid w:val="00162E02"/>
    <w:rsid w:val="00163124"/>
    <w:rsid w:val="00163579"/>
    <w:rsid w:val="00167B63"/>
    <w:rsid w:val="00170CA7"/>
    <w:rsid w:val="001715A2"/>
    <w:rsid w:val="001724EB"/>
    <w:rsid w:val="00176A21"/>
    <w:rsid w:val="00176B88"/>
    <w:rsid w:val="001801F0"/>
    <w:rsid w:val="00181F7D"/>
    <w:rsid w:val="00182A57"/>
    <w:rsid w:val="001832B3"/>
    <w:rsid w:val="00185759"/>
    <w:rsid w:val="00185A42"/>
    <w:rsid w:val="00186166"/>
    <w:rsid w:val="001926EE"/>
    <w:rsid w:val="001955DA"/>
    <w:rsid w:val="0019732F"/>
    <w:rsid w:val="001A0AB1"/>
    <w:rsid w:val="001A0DF1"/>
    <w:rsid w:val="001A131F"/>
    <w:rsid w:val="001A20FA"/>
    <w:rsid w:val="001A444E"/>
    <w:rsid w:val="001B0ADB"/>
    <w:rsid w:val="001B0F85"/>
    <w:rsid w:val="001B1DEB"/>
    <w:rsid w:val="001B1F12"/>
    <w:rsid w:val="001B2DF2"/>
    <w:rsid w:val="001B3F8C"/>
    <w:rsid w:val="001C1E1F"/>
    <w:rsid w:val="001C4FC5"/>
    <w:rsid w:val="001C5006"/>
    <w:rsid w:val="001C60C4"/>
    <w:rsid w:val="001C6115"/>
    <w:rsid w:val="001C6962"/>
    <w:rsid w:val="001D0433"/>
    <w:rsid w:val="001D0F4B"/>
    <w:rsid w:val="001D2E01"/>
    <w:rsid w:val="001D4247"/>
    <w:rsid w:val="001D4641"/>
    <w:rsid w:val="001D507D"/>
    <w:rsid w:val="001D70E1"/>
    <w:rsid w:val="001D759F"/>
    <w:rsid w:val="001D7C72"/>
    <w:rsid w:val="001E0D3C"/>
    <w:rsid w:val="001E6F90"/>
    <w:rsid w:val="001F0F79"/>
    <w:rsid w:val="001F2FE5"/>
    <w:rsid w:val="001F48F7"/>
    <w:rsid w:val="001F4972"/>
    <w:rsid w:val="001F6D1D"/>
    <w:rsid w:val="002038F9"/>
    <w:rsid w:val="002062B9"/>
    <w:rsid w:val="00210656"/>
    <w:rsid w:val="00216042"/>
    <w:rsid w:val="002163CB"/>
    <w:rsid w:val="00222B4C"/>
    <w:rsid w:val="0022370F"/>
    <w:rsid w:val="00224256"/>
    <w:rsid w:val="00224FCE"/>
    <w:rsid w:val="00230B41"/>
    <w:rsid w:val="002317AC"/>
    <w:rsid w:val="00231D45"/>
    <w:rsid w:val="00235514"/>
    <w:rsid w:val="00236234"/>
    <w:rsid w:val="002372F6"/>
    <w:rsid w:val="0024100E"/>
    <w:rsid w:val="00242CC7"/>
    <w:rsid w:val="00242F87"/>
    <w:rsid w:val="00244ED1"/>
    <w:rsid w:val="00245205"/>
    <w:rsid w:val="00246768"/>
    <w:rsid w:val="002559A6"/>
    <w:rsid w:val="00256396"/>
    <w:rsid w:val="00261E4F"/>
    <w:rsid w:val="00261FE3"/>
    <w:rsid w:val="002659F3"/>
    <w:rsid w:val="002660B3"/>
    <w:rsid w:val="00266C6F"/>
    <w:rsid w:val="00270020"/>
    <w:rsid w:val="0027097D"/>
    <w:rsid w:val="002733A7"/>
    <w:rsid w:val="00280D7F"/>
    <w:rsid w:val="00282B92"/>
    <w:rsid w:val="00285EF2"/>
    <w:rsid w:val="002876DD"/>
    <w:rsid w:val="00287EB4"/>
    <w:rsid w:val="00287F0B"/>
    <w:rsid w:val="00290982"/>
    <w:rsid w:val="002913B5"/>
    <w:rsid w:val="00291857"/>
    <w:rsid w:val="002919C7"/>
    <w:rsid w:val="00293FDC"/>
    <w:rsid w:val="002954BC"/>
    <w:rsid w:val="00295AC5"/>
    <w:rsid w:val="0029763E"/>
    <w:rsid w:val="00297D96"/>
    <w:rsid w:val="002A2FC7"/>
    <w:rsid w:val="002A5E34"/>
    <w:rsid w:val="002A6E6C"/>
    <w:rsid w:val="002B3966"/>
    <w:rsid w:val="002B3F7A"/>
    <w:rsid w:val="002B7768"/>
    <w:rsid w:val="002C1A5A"/>
    <w:rsid w:val="002C20A0"/>
    <w:rsid w:val="002C2557"/>
    <w:rsid w:val="002C27AC"/>
    <w:rsid w:val="002C2A95"/>
    <w:rsid w:val="002C2C8E"/>
    <w:rsid w:val="002C34B8"/>
    <w:rsid w:val="002C6F18"/>
    <w:rsid w:val="002D2185"/>
    <w:rsid w:val="002D2C89"/>
    <w:rsid w:val="002D36E1"/>
    <w:rsid w:val="002D412A"/>
    <w:rsid w:val="002D5A07"/>
    <w:rsid w:val="002E0974"/>
    <w:rsid w:val="002E457D"/>
    <w:rsid w:val="002E4BEC"/>
    <w:rsid w:val="002E6DAF"/>
    <w:rsid w:val="002E7269"/>
    <w:rsid w:val="002E72B7"/>
    <w:rsid w:val="002F0C29"/>
    <w:rsid w:val="002F4857"/>
    <w:rsid w:val="002F6986"/>
    <w:rsid w:val="00303308"/>
    <w:rsid w:val="00304624"/>
    <w:rsid w:val="00305A72"/>
    <w:rsid w:val="003143BB"/>
    <w:rsid w:val="00314859"/>
    <w:rsid w:val="003153A3"/>
    <w:rsid w:val="00322FFE"/>
    <w:rsid w:val="00323138"/>
    <w:rsid w:val="00323A32"/>
    <w:rsid w:val="00325412"/>
    <w:rsid w:val="00326E80"/>
    <w:rsid w:val="00330B41"/>
    <w:rsid w:val="00331B37"/>
    <w:rsid w:val="00332EF0"/>
    <w:rsid w:val="00333283"/>
    <w:rsid w:val="003337C3"/>
    <w:rsid w:val="00335CE2"/>
    <w:rsid w:val="00336C07"/>
    <w:rsid w:val="00336C82"/>
    <w:rsid w:val="00337DB8"/>
    <w:rsid w:val="003418C9"/>
    <w:rsid w:val="0034390D"/>
    <w:rsid w:val="00350CBF"/>
    <w:rsid w:val="00353BCF"/>
    <w:rsid w:val="00353EF5"/>
    <w:rsid w:val="00355B2D"/>
    <w:rsid w:val="00356A5D"/>
    <w:rsid w:val="00357DB8"/>
    <w:rsid w:val="003619A4"/>
    <w:rsid w:val="0036227A"/>
    <w:rsid w:val="00365CFD"/>
    <w:rsid w:val="00370057"/>
    <w:rsid w:val="00371EBC"/>
    <w:rsid w:val="003751B1"/>
    <w:rsid w:val="003761BE"/>
    <w:rsid w:val="00381998"/>
    <w:rsid w:val="0038199C"/>
    <w:rsid w:val="00383893"/>
    <w:rsid w:val="00385C33"/>
    <w:rsid w:val="00385C62"/>
    <w:rsid w:val="0038627A"/>
    <w:rsid w:val="00391320"/>
    <w:rsid w:val="003917F0"/>
    <w:rsid w:val="003927CC"/>
    <w:rsid w:val="00393D04"/>
    <w:rsid w:val="00395B84"/>
    <w:rsid w:val="00396550"/>
    <w:rsid w:val="003977A4"/>
    <w:rsid w:val="003A366C"/>
    <w:rsid w:val="003A4431"/>
    <w:rsid w:val="003A6A60"/>
    <w:rsid w:val="003B499E"/>
    <w:rsid w:val="003B7D3B"/>
    <w:rsid w:val="003C0385"/>
    <w:rsid w:val="003C6C3A"/>
    <w:rsid w:val="003C7206"/>
    <w:rsid w:val="003D16DB"/>
    <w:rsid w:val="003D6BBC"/>
    <w:rsid w:val="003E0AFC"/>
    <w:rsid w:val="003E2105"/>
    <w:rsid w:val="003E22C2"/>
    <w:rsid w:val="003E415B"/>
    <w:rsid w:val="003F0CC3"/>
    <w:rsid w:val="003F2465"/>
    <w:rsid w:val="003F290C"/>
    <w:rsid w:val="003F3AD4"/>
    <w:rsid w:val="003F3E87"/>
    <w:rsid w:val="0040149F"/>
    <w:rsid w:val="004019AD"/>
    <w:rsid w:val="00402DBD"/>
    <w:rsid w:val="00404373"/>
    <w:rsid w:val="004053A4"/>
    <w:rsid w:val="00405F96"/>
    <w:rsid w:val="00406B4A"/>
    <w:rsid w:val="00407C40"/>
    <w:rsid w:val="00411CCD"/>
    <w:rsid w:val="004125BC"/>
    <w:rsid w:val="0041392F"/>
    <w:rsid w:val="00414AEA"/>
    <w:rsid w:val="00416ED9"/>
    <w:rsid w:val="00417E45"/>
    <w:rsid w:val="00420D79"/>
    <w:rsid w:val="004223BF"/>
    <w:rsid w:val="00422421"/>
    <w:rsid w:val="004235C6"/>
    <w:rsid w:val="00424605"/>
    <w:rsid w:val="00425108"/>
    <w:rsid w:val="004259BC"/>
    <w:rsid w:val="004312DC"/>
    <w:rsid w:val="0043268D"/>
    <w:rsid w:val="004333E7"/>
    <w:rsid w:val="00433C69"/>
    <w:rsid w:val="00434CB0"/>
    <w:rsid w:val="004366C1"/>
    <w:rsid w:val="00441F9A"/>
    <w:rsid w:val="00445425"/>
    <w:rsid w:val="004467ED"/>
    <w:rsid w:val="004500D7"/>
    <w:rsid w:val="004511BF"/>
    <w:rsid w:val="00452064"/>
    <w:rsid w:val="00453800"/>
    <w:rsid w:val="00455256"/>
    <w:rsid w:val="004570FB"/>
    <w:rsid w:val="0046062C"/>
    <w:rsid w:val="004614CA"/>
    <w:rsid w:val="004615E3"/>
    <w:rsid w:val="00463BDA"/>
    <w:rsid w:val="0046758D"/>
    <w:rsid w:val="0047035F"/>
    <w:rsid w:val="00470D72"/>
    <w:rsid w:val="00470EF2"/>
    <w:rsid w:val="00470FE4"/>
    <w:rsid w:val="00470FFE"/>
    <w:rsid w:val="004710AB"/>
    <w:rsid w:val="004735B1"/>
    <w:rsid w:val="004739CA"/>
    <w:rsid w:val="00473A35"/>
    <w:rsid w:val="004777C7"/>
    <w:rsid w:val="004864D7"/>
    <w:rsid w:val="00491593"/>
    <w:rsid w:val="0049179A"/>
    <w:rsid w:val="0049415A"/>
    <w:rsid w:val="0049449F"/>
    <w:rsid w:val="00497026"/>
    <w:rsid w:val="00497248"/>
    <w:rsid w:val="004A3269"/>
    <w:rsid w:val="004A3732"/>
    <w:rsid w:val="004A3914"/>
    <w:rsid w:val="004A3B17"/>
    <w:rsid w:val="004A3E67"/>
    <w:rsid w:val="004A459F"/>
    <w:rsid w:val="004A4910"/>
    <w:rsid w:val="004A4D90"/>
    <w:rsid w:val="004A57EA"/>
    <w:rsid w:val="004A614E"/>
    <w:rsid w:val="004A6D24"/>
    <w:rsid w:val="004A711F"/>
    <w:rsid w:val="004A7ADB"/>
    <w:rsid w:val="004B052D"/>
    <w:rsid w:val="004B4432"/>
    <w:rsid w:val="004B518D"/>
    <w:rsid w:val="004B5DE5"/>
    <w:rsid w:val="004B6FB9"/>
    <w:rsid w:val="004C26EB"/>
    <w:rsid w:val="004C40BD"/>
    <w:rsid w:val="004C48E6"/>
    <w:rsid w:val="004C49AB"/>
    <w:rsid w:val="004C76D6"/>
    <w:rsid w:val="004D0148"/>
    <w:rsid w:val="004D07A4"/>
    <w:rsid w:val="004D1122"/>
    <w:rsid w:val="004D3FD2"/>
    <w:rsid w:val="004D5DF7"/>
    <w:rsid w:val="004D72EB"/>
    <w:rsid w:val="004E0246"/>
    <w:rsid w:val="004E0C9A"/>
    <w:rsid w:val="004E0D76"/>
    <w:rsid w:val="004E1142"/>
    <w:rsid w:val="004E1834"/>
    <w:rsid w:val="004E28A5"/>
    <w:rsid w:val="004E397B"/>
    <w:rsid w:val="004E5C1B"/>
    <w:rsid w:val="004F02D2"/>
    <w:rsid w:val="004F03FA"/>
    <w:rsid w:val="004F2064"/>
    <w:rsid w:val="004F2D19"/>
    <w:rsid w:val="004F5A9B"/>
    <w:rsid w:val="004F7F2C"/>
    <w:rsid w:val="00502757"/>
    <w:rsid w:val="00503F83"/>
    <w:rsid w:val="00504704"/>
    <w:rsid w:val="0050599C"/>
    <w:rsid w:val="00506303"/>
    <w:rsid w:val="005064C1"/>
    <w:rsid w:val="00506E9B"/>
    <w:rsid w:val="00510125"/>
    <w:rsid w:val="00511B5B"/>
    <w:rsid w:val="00512FDF"/>
    <w:rsid w:val="00513F0E"/>
    <w:rsid w:val="00514142"/>
    <w:rsid w:val="0051527D"/>
    <w:rsid w:val="00515D6D"/>
    <w:rsid w:val="00515EA1"/>
    <w:rsid w:val="00520E9E"/>
    <w:rsid w:val="00521E2A"/>
    <w:rsid w:val="005222C5"/>
    <w:rsid w:val="005274A9"/>
    <w:rsid w:val="00527BF2"/>
    <w:rsid w:val="00531C64"/>
    <w:rsid w:val="00533A76"/>
    <w:rsid w:val="00534040"/>
    <w:rsid w:val="005340FF"/>
    <w:rsid w:val="005421F9"/>
    <w:rsid w:val="005430D0"/>
    <w:rsid w:val="00543776"/>
    <w:rsid w:val="00553B15"/>
    <w:rsid w:val="0055485B"/>
    <w:rsid w:val="005578EE"/>
    <w:rsid w:val="0056070B"/>
    <w:rsid w:val="00560733"/>
    <w:rsid w:val="00560B91"/>
    <w:rsid w:val="00565532"/>
    <w:rsid w:val="00567D85"/>
    <w:rsid w:val="005867A5"/>
    <w:rsid w:val="0059038C"/>
    <w:rsid w:val="00591E0D"/>
    <w:rsid w:val="00593439"/>
    <w:rsid w:val="00595D5E"/>
    <w:rsid w:val="00596630"/>
    <w:rsid w:val="00596B51"/>
    <w:rsid w:val="005A3493"/>
    <w:rsid w:val="005A4E9D"/>
    <w:rsid w:val="005A690F"/>
    <w:rsid w:val="005B4899"/>
    <w:rsid w:val="005B667C"/>
    <w:rsid w:val="005B787A"/>
    <w:rsid w:val="005B7DE2"/>
    <w:rsid w:val="005C02A0"/>
    <w:rsid w:val="005C30CE"/>
    <w:rsid w:val="005D339E"/>
    <w:rsid w:val="005D4250"/>
    <w:rsid w:val="005D4F4A"/>
    <w:rsid w:val="005D518D"/>
    <w:rsid w:val="005D7423"/>
    <w:rsid w:val="005E2E65"/>
    <w:rsid w:val="005E5D8C"/>
    <w:rsid w:val="005E7D8B"/>
    <w:rsid w:val="005F0D90"/>
    <w:rsid w:val="005F2F80"/>
    <w:rsid w:val="005F624C"/>
    <w:rsid w:val="005F655C"/>
    <w:rsid w:val="006014D0"/>
    <w:rsid w:val="00601F13"/>
    <w:rsid w:val="006027D4"/>
    <w:rsid w:val="00605D5A"/>
    <w:rsid w:val="006068DA"/>
    <w:rsid w:val="00612A22"/>
    <w:rsid w:val="0061567A"/>
    <w:rsid w:val="00622F9C"/>
    <w:rsid w:val="00623118"/>
    <w:rsid w:val="0062327E"/>
    <w:rsid w:val="0062372A"/>
    <w:rsid w:val="00623E0D"/>
    <w:rsid w:val="00633679"/>
    <w:rsid w:val="00634124"/>
    <w:rsid w:val="00635429"/>
    <w:rsid w:val="006360EB"/>
    <w:rsid w:val="0065142B"/>
    <w:rsid w:val="00651936"/>
    <w:rsid w:val="00652A6D"/>
    <w:rsid w:val="00654DF6"/>
    <w:rsid w:val="00655C3B"/>
    <w:rsid w:val="006601A0"/>
    <w:rsid w:val="0066206E"/>
    <w:rsid w:val="006620F0"/>
    <w:rsid w:val="00662997"/>
    <w:rsid w:val="00664C0A"/>
    <w:rsid w:val="006654FA"/>
    <w:rsid w:val="0066604A"/>
    <w:rsid w:val="00667535"/>
    <w:rsid w:val="0067068D"/>
    <w:rsid w:val="0067198D"/>
    <w:rsid w:val="00673F82"/>
    <w:rsid w:val="00675D09"/>
    <w:rsid w:val="00676559"/>
    <w:rsid w:val="00677655"/>
    <w:rsid w:val="00681FCB"/>
    <w:rsid w:val="00682FE5"/>
    <w:rsid w:val="00683A0A"/>
    <w:rsid w:val="00683BA4"/>
    <w:rsid w:val="00686E27"/>
    <w:rsid w:val="00691688"/>
    <w:rsid w:val="0069194E"/>
    <w:rsid w:val="006933F3"/>
    <w:rsid w:val="0069578F"/>
    <w:rsid w:val="006A006D"/>
    <w:rsid w:val="006A2CDF"/>
    <w:rsid w:val="006A2CF0"/>
    <w:rsid w:val="006A2F39"/>
    <w:rsid w:val="006A4674"/>
    <w:rsid w:val="006A65B5"/>
    <w:rsid w:val="006A792C"/>
    <w:rsid w:val="006B01B6"/>
    <w:rsid w:val="006B073B"/>
    <w:rsid w:val="006B1ED4"/>
    <w:rsid w:val="006B1F3E"/>
    <w:rsid w:val="006B4970"/>
    <w:rsid w:val="006B55BB"/>
    <w:rsid w:val="006C0F4A"/>
    <w:rsid w:val="006C1307"/>
    <w:rsid w:val="006C34E8"/>
    <w:rsid w:val="006C3540"/>
    <w:rsid w:val="006C4BDC"/>
    <w:rsid w:val="006C73CA"/>
    <w:rsid w:val="006D0301"/>
    <w:rsid w:val="006D1EF0"/>
    <w:rsid w:val="006D2DD2"/>
    <w:rsid w:val="006D372C"/>
    <w:rsid w:val="006D3BF5"/>
    <w:rsid w:val="006D4431"/>
    <w:rsid w:val="006D4CE1"/>
    <w:rsid w:val="006D5733"/>
    <w:rsid w:val="006D5A30"/>
    <w:rsid w:val="006D5F85"/>
    <w:rsid w:val="006D662C"/>
    <w:rsid w:val="006D70AB"/>
    <w:rsid w:val="006E0AF1"/>
    <w:rsid w:val="006E4C2B"/>
    <w:rsid w:val="006E6B75"/>
    <w:rsid w:val="006E6C3B"/>
    <w:rsid w:val="006E7F40"/>
    <w:rsid w:val="006F7D55"/>
    <w:rsid w:val="00700291"/>
    <w:rsid w:val="00701A09"/>
    <w:rsid w:val="00703D81"/>
    <w:rsid w:val="007045E3"/>
    <w:rsid w:val="0070596D"/>
    <w:rsid w:val="00706C1A"/>
    <w:rsid w:val="00711AD9"/>
    <w:rsid w:val="00712FB4"/>
    <w:rsid w:val="00712FD1"/>
    <w:rsid w:val="00717D46"/>
    <w:rsid w:val="0072593E"/>
    <w:rsid w:val="00726D75"/>
    <w:rsid w:val="00727780"/>
    <w:rsid w:val="007277DD"/>
    <w:rsid w:val="00727EA4"/>
    <w:rsid w:val="0073067E"/>
    <w:rsid w:val="00731294"/>
    <w:rsid w:val="00731886"/>
    <w:rsid w:val="0073425F"/>
    <w:rsid w:val="007364E0"/>
    <w:rsid w:val="0073651F"/>
    <w:rsid w:val="0073783E"/>
    <w:rsid w:val="00741B4A"/>
    <w:rsid w:val="00742653"/>
    <w:rsid w:val="007440E1"/>
    <w:rsid w:val="00744A1F"/>
    <w:rsid w:val="00745731"/>
    <w:rsid w:val="00745C54"/>
    <w:rsid w:val="007461FF"/>
    <w:rsid w:val="00750666"/>
    <w:rsid w:val="007509E7"/>
    <w:rsid w:val="00751ABE"/>
    <w:rsid w:val="00751FDC"/>
    <w:rsid w:val="00753104"/>
    <w:rsid w:val="0075758C"/>
    <w:rsid w:val="00760693"/>
    <w:rsid w:val="00761970"/>
    <w:rsid w:val="0076254C"/>
    <w:rsid w:val="00770F41"/>
    <w:rsid w:val="007728F8"/>
    <w:rsid w:val="00773385"/>
    <w:rsid w:val="0077568C"/>
    <w:rsid w:val="00776160"/>
    <w:rsid w:val="00780EAB"/>
    <w:rsid w:val="00782AB3"/>
    <w:rsid w:val="007831AE"/>
    <w:rsid w:val="00783AFB"/>
    <w:rsid w:val="00784BA4"/>
    <w:rsid w:val="00785520"/>
    <w:rsid w:val="00787CAB"/>
    <w:rsid w:val="00791F73"/>
    <w:rsid w:val="00792A91"/>
    <w:rsid w:val="0079347F"/>
    <w:rsid w:val="007939F4"/>
    <w:rsid w:val="007948AD"/>
    <w:rsid w:val="00796FC8"/>
    <w:rsid w:val="007A178F"/>
    <w:rsid w:val="007A1B43"/>
    <w:rsid w:val="007A7523"/>
    <w:rsid w:val="007A7D4C"/>
    <w:rsid w:val="007B49A9"/>
    <w:rsid w:val="007B4EA7"/>
    <w:rsid w:val="007B7C52"/>
    <w:rsid w:val="007C1AF9"/>
    <w:rsid w:val="007C29F8"/>
    <w:rsid w:val="007C4490"/>
    <w:rsid w:val="007C480F"/>
    <w:rsid w:val="007C68CF"/>
    <w:rsid w:val="007C7E98"/>
    <w:rsid w:val="007D0233"/>
    <w:rsid w:val="007D0D3B"/>
    <w:rsid w:val="007D13A3"/>
    <w:rsid w:val="007D1928"/>
    <w:rsid w:val="007D3A6F"/>
    <w:rsid w:val="007D3F54"/>
    <w:rsid w:val="007D60F7"/>
    <w:rsid w:val="007D6182"/>
    <w:rsid w:val="007D6FBD"/>
    <w:rsid w:val="007D7B24"/>
    <w:rsid w:val="007E023A"/>
    <w:rsid w:val="007E2A75"/>
    <w:rsid w:val="007E3148"/>
    <w:rsid w:val="007E3D7C"/>
    <w:rsid w:val="007E58A3"/>
    <w:rsid w:val="007E5B74"/>
    <w:rsid w:val="007F3CF5"/>
    <w:rsid w:val="007F3FD3"/>
    <w:rsid w:val="007F5BAD"/>
    <w:rsid w:val="007F5C79"/>
    <w:rsid w:val="008039B0"/>
    <w:rsid w:val="0080460E"/>
    <w:rsid w:val="00804CE5"/>
    <w:rsid w:val="00805368"/>
    <w:rsid w:val="00806572"/>
    <w:rsid w:val="00806A44"/>
    <w:rsid w:val="00810974"/>
    <w:rsid w:val="00810B68"/>
    <w:rsid w:val="0081281F"/>
    <w:rsid w:val="00813F53"/>
    <w:rsid w:val="00814BEE"/>
    <w:rsid w:val="0082084B"/>
    <w:rsid w:val="00820B93"/>
    <w:rsid w:val="00822846"/>
    <w:rsid w:val="008229C8"/>
    <w:rsid w:val="00823439"/>
    <w:rsid w:val="00826A51"/>
    <w:rsid w:val="00827AAA"/>
    <w:rsid w:val="008300DB"/>
    <w:rsid w:val="008330F0"/>
    <w:rsid w:val="00840055"/>
    <w:rsid w:val="008400F1"/>
    <w:rsid w:val="00843ABA"/>
    <w:rsid w:val="0084463B"/>
    <w:rsid w:val="00844BC1"/>
    <w:rsid w:val="0084647F"/>
    <w:rsid w:val="0085464A"/>
    <w:rsid w:val="008608CF"/>
    <w:rsid w:val="0086158C"/>
    <w:rsid w:val="0086405C"/>
    <w:rsid w:val="008662AE"/>
    <w:rsid w:val="00870713"/>
    <w:rsid w:val="0087105B"/>
    <w:rsid w:val="00871BED"/>
    <w:rsid w:val="00873197"/>
    <w:rsid w:val="00874678"/>
    <w:rsid w:val="00875A49"/>
    <w:rsid w:val="008771C6"/>
    <w:rsid w:val="0087762D"/>
    <w:rsid w:val="0087768E"/>
    <w:rsid w:val="008800D6"/>
    <w:rsid w:val="0088015A"/>
    <w:rsid w:val="00880493"/>
    <w:rsid w:val="008813B3"/>
    <w:rsid w:val="00883742"/>
    <w:rsid w:val="0088545E"/>
    <w:rsid w:val="00886DA0"/>
    <w:rsid w:val="008905EC"/>
    <w:rsid w:val="00891AAC"/>
    <w:rsid w:val="00893CB6"/>
    <w:rsid w:val="0089696B"/>
    <w:rsid w:val="0089734A"/>
    <w:rsid w:val="008A518C"/>
    <w:rsid w:val="008B0E86"/>
    <w:rsid w:val="008B31F3"/>
    <w:rsid w:val="008B4D42"/>
    <w:rsid w:val="008B5ECB"/>
    <w:rsid w:val="008C04B6"/>
    <w:rsid w:val="008C053F"/>
    <w:rsid w:val="008C179E"/>
    <w:rsid w:val="008C26E0"/>
    <w:rsid w:val="008C38D4"/>
    <w:rsid w:val="008C6AAC"/>
    <w:rsid w:val="008D02C5"/>
    <w:rsid w:val="008D28F4"/>
    <w:rsid w:val="008D4CF1"/>
    <w:rsid w:val="008D5E62"/>
    <w:rsid w:val="008F1341"/>
    <w:rsid w:val="008F1877"/>
    <w:rsid w:val="008F2135"/>
    <w:rsid w:val="008F4BBC"/>
    <w:rsid w:val="008F6453"/>
    <w:rsid w:val="008F6691"/>
    <w:rsid w:val="008F75CF"/>
    <w:rsid w:val="008F7956"/>
    <w:rsid w:val="00902A88"/>
    <w:rsid w:val="0091733E"/>
    <w:rsid w:val="009177C8"/>
    <w:rsid w:val="0091783C"/>
    <w:rsid w:val="009200B1"/>
    <w:rsid w:val="00922638"/>
    <w:rsid w:val="00925452"/>
    <w:rsid w:val="00925FB4"/>
    <w:rsid w:val="00927BAA"/>
    <w:rsid w:val="009300B5"/>
    <w:rsid w:val="00931830"/>
    <w:rsid w:val="00931B55"/>
    <w:rsid w:val="00935961"/>
    <w:rsid w:val="00935A61"/>
    <w:rsid w:val="009370AE"/>
    <w:rsid w:val="009372C4"/>
    <w:rsid w:val="009372F2"/>
    <w:rsid w:val="00937968"/>
    <w:rsid w:val="009404CB"/>
    <w:rsid w:val="00941459"/>
    <w:rsid w:val="00941A5E"/>
    <w:rsid w:val="00945D95"/>
    <w:rsid w:val="0094667D"/>
    <w:rsid w:val="009469BE"/>
    <w:rsid w:val="009472F2"/>
    <w:rsid w:val="00950A66"/>
    <w:rsid w:val="00952A49"/>
    <w:rsid w:val="00954BDF"/>
    <w:rsid w:val="009550C4"/>
    <w:rsid w:val="009554A5"/>
    <w:rsid w:val="00956F9A"/>
    <w:rsid w:val="0095738D"/>
    <w:rsid w:val="00957FFE"/>
    <w:rsid w:val="009609A5"/>
    <w:rsid w:val="009610D8"/>
    <w:rsid w:val="0096319C"/>
    <w:rsid w:val="00967783"/>
    <w:rsid w:val="009704CA"/>
    <w:rsid w:val="00972398"/>
    <w:rsid w:val="0097278A"/>
    <w:rsid w:val="009762EF"/>
    <w:rsid w:val="00976816"/>
    <w:rsid w:val="00977847"/>
    <w:rsid w:val="0098357E"/>
    <w:rsid w:val="00984098"/>
    <w:rsid w:val="009868C3"/>
    <w:rsid w:val="00987039"/>
    <w:rsid w:val="00994CA5"/>
    <w:rsid w:val="009A2D51"/>
    <w:rsid w:val="009A325B"/>
    <w:rsid w:val="009A327A"/>
    <w:rsid w:val="009A33AF"/>
    <w:rsid w:val="009A3CDE"/>
    <w:rsid w:val="009A3FB0"/>
    <w:rsid w:val="009A6C90"/>
    <w:rsid w:val="009B186C"/>
    <w:rsid w:val="009B269B"/>
    <w:rsid w:val="009B58F9"/>
    <w:rsid w:val="009B6008"/>
    <w:rsid w:val="009B6057"/>
    <w:rsid w:val="009C01AB"/>
    <w:rsid w:val="009C194E"/>
    <w:rsid w:val="009C22C7"/>
    <w:rsid w:val="009C2DD1"/>
    <w:rsid w:val="009C349E"/>
    <w:rsid w:val="009C4008"/>
    <w:rsid w:val="009D13C2"/>
    <w:rsid w:val="009D2195"/>
    <w:rsid w:val="009D5419"/>
    <w:rsid w:val="009D6041"/>
    <w:rsid w:val="009E1793"/>
    <w:rsid w:val="009E5B6F"/>
    <w:rsid w:val="009E60C1"/>
    <w:rsid w:val="009F1C11"/>
    <w:rsid w:val="009F1E9B"/>
    <w:rsid w:val="009F36A4"/>
    <w:rsid w:val="009F4110"/>
    <w:rsid w:val="009F46A0"/>
    <w:rsid w:val="009F59BE"/>
    <w:rsid w:val="00A06DA3"/>
    <w:rsid w:val="00A06F64"/>
    <w:rsid w:val="00A12B52"/>
    <w:rsid w:val="00A142DD"/>
    <w:rsid w:val="00A144A6"/>
    <w:rsid w:val="00A33EC8"/>
    <w:rsid w:val="00A34146"/>
    <w:rsid w:val="00A36C77"/>
    <w:rsid w:val="00A441E2"/>
    <w:rsid w:val="00A45EBC"/>
    <w:rsid w:val="00A476AB"/>
    <w:rsid w:val="00A509B8"/>
    <w:rsid w:val="00A52E97"/>
    <w:rsid w:val="00A54369"/>
    <w:rsid w:val="00A54FB2"/>
    <w:rsid w:val="00A55645"/>
    <w:rsid w:val="00A56B4D"/>
    <w:rsid w:val="00A572BE"/>
    <w:rsid w:val="00A57661"/>
    <w:rsid w:val="00A6138B"/>
    <w:rsid w:val="00A65C76"/>
    <w:rsid w:val="00A67F1F"/>
    <w:rsid w:val="00A71ACE"/>
    <w:rsid w:val="00A7386A"/>
    <w:rsid w:val="00A7414B"/>
    <w:rsid w:val="00A75DA5"/>
    <w:rsid w:val="00A80E14"/>
    <w:rsid w:val="00A80E57"/>
    <w:rsid w:val="00A81267"/>
    <w:rsid w:val="00A82EBE"/>
    <w:rsid w:val="00A8486A"/>
    <w:rsid w:val="00A85B7A"/>
    <w:rsid w:val="00A8697F"/>
    <w:rsid w:val="00A86E65"/>
    <w:rsid w:val="00A906E4"/>
    <w:rsid w:val="00A93D56"/>
    <w:rsid w:val="00AA1F5A"/>
    <w:rsid w:val="00AA28AC"/>
    <w:rsid w:val="00AB0419"/>
    <w:rsid w:val="00AB05E4"/>
    <w:rsid w:val="00AB0E2D"/>
    <w:rsid w:val="00AB16B3"/>
    <w:rsid w:val="00AB3160"/>
    <w:rsid w:val="00AB55EA"/>
    <w:rsid w:val="00AB7955"/>
    <w:rsid w:val="00AB7E30"/>
    <w:rsid w:val="00AC129E"/>
    <w:rsid w:val="00AC3B02"/>
    <w:rsid w:val="00AC4E24"/>
    <w:rsid w:val="00AC7BA8"/>
    <w:rsid w:val="00AD056B"/>
    <w:rsid w:val="00AD2748"/>
    <w:rsid w:val="00AD2E6E"/>
    <w:rsid w:val="00AD548A"/>
    <w:rsid w:val="00AD697B"/>
    <w:rsid w:val="00AE15A5"/>
    <w:rsid w:val="00AE5DB2"/>
    <w:rsid w:val="00AE6F21"/>
    <w:rsid w:val="00AF1F0F"/>
    <w:rsid w:val="00AF2171"/>
    <w:rsid w:val="00AF22B8"/>
    <w:rsid w:val="00AF2627"/>
    <w:rsid w:val="00AF26B6"/>
    <w:rsid w:val="00AF2E69"/>
    <w:rsid w:val="00AF3288"/>
    <w:rsid w:val="00AF3CD6"/>
    <w:rsid w:val="00B02664"/>
    <w:rsid w:val="00B0278D"/>
    <w:rsid w:val="00B02869"/>
    <w:rsid w:val="00B04F58"/>
    <w:rsid w:val="00B05163"/>
    <w:rsid w:val="00B058DD"/>
    <w:rsid w:val="00B065CA"/>
    <w:rsid w:val="00B07D42"/>
    <w:rsid w:val="00B12E0B"/>
    <w:rsid w:val="00B13E63"/>
    <w:rsid w:val="00B16E58"/>
    <w:rsid w:val="00B17278"/>
    <w:rsid w:val="00B17DC2"/>
    <w:rsid w:val="00B208D0"/>
    <w:rsid w:val="00B20C36"/>
    <w:rsid w:val="00B223E0"/>
    <w:rsid w:val="00B224FE"/>
    <w:rsid w:val="00B22D0B"/>
    <w:rsid w:val="00B249E5"/>
    <w:rsid w:val="00B3019D"/>
    <w:rsid w:val="00B32B3F"/>
    <w:rsid w:val="00B355E4"/>
    <w:rsid w:val="00B3648E"/>
    <w:rsid w:val="00B367B2"/>
    <w:rsid w:val="00B37290"/>
    <w:rsid w:val="00B4036F"/>
    <w:rsid w:val="00B42223"/>
    <w:rsid w:val="00B4273A"/>
    <w:rsid w:val="00B4298D"/>
    <w:rsid w:val="00B42F1D"/>
    <w:rsid w:val="00B43649"/>
    <w:rsid w:val="00B4417C"/>
    <w:rsid w:val="00B4785B"/>
    <w:rsid w:val="00B47ACD"/>
    <w:rsid w:val="00B5036A"/>
    <w:rsid w:val="00B507AD"/>
    <w:rsid w:val="00B54DB7"/>
    <w:rsid w:val="00B5503F"/>
    <w:rsid w:val="00B55082"/>
    <w:rsid w:val="00B57BDE"/>
    <w:rsid w:val="00B6060F"/>
    <w:rsid w:val="00B64065"/>
    <w:rsid w:val="00B64A3A"/>
    <w:rsid w:val="00B725D8"/>
    <w:rsid w:val="00B73F97"/>
    <w:rsid w:val="00B74901"/>
    <w:rsid w:val="00B764DD"/>
    <w:rsid w:val="00B80F4B"/>
    <w:rsid w:val="00B81636"/>
    <w:rsid w:val="00B81FEF"/>
    <w:rsid w:val="00B838BB"/>
    <w:rsid w:val="00B84118"/>
    <w:rsid w:val="00B842EF"/>
    <w:rsid w:val="00B844F5"/>
    <w:rsid w:val="00B84BE7"/>
    <w:rsid w:val="00B85D4C"/>
    <w:rsid w:val="00B95A34"/>
    <w:rsid w:val="00B96A19"/>
    <w:rsid w:val="00BA38C5"/>
    <w:rsid w:val="00BA6149"/>
    <w:rsid w:val="00BC00AC"/>
    <w:rsid w:val="00BC04E8"/>
    <w:rsid w:val="00BC12B8"/>
    <w:rsid w:val="00BC3BA4"/>
    <w:rsid w:val="00BC4AB7"/>
    <w:rsid w:val="00BC6C6B"/>
    <w:rsid w:val="00BC77A8"/>
    <w:rsid w:val="00BD0411"/>
    <w:rsid w:val="00BD1996"/>
    <w:rsid w:val="00BD1E34"/>
    <w:rsid w:val="00BD2DC4"/>
    <w:rsid w:val="00BD56DA"/>
    <w:rsid w:val="00BD6299"/>
    <w:rsid w:val="00BE6BB1"/>
    <w:rsid w:val="00BE6CBE"/>
    <w:rsid w:val="00BF2707"/>
    <w:rsid w:val="00BF360A"/>
    <w:rsid w:val="00BF6E3B"/>
    <w:rsid w:val="00C01C98"/>
    <w:rsid w:val="00C0211A"/>
    <w:rsid w:val="00C0250B"/>
    <w:rsid w:val="00C06485"/>
    <w:rsid w:val="00C0766C"/>
    <w:rsid w:val="00C076BD"/>
    <w:rsid w:val="00C07814"/>
    <w:rsid w:val="00C07EEF"/>
    <w:rsid w:val="00C110A5"/>
    <w:rsid w:val="00C126A7"/>
    <w:rsid w:val="00C13CF2"/>
    <w:rsid w:val="00C16611"/>
    <w:rsid w:val="00C21154"/>
    <w:rsid w:val="00C21D9C"/>
    <w:rsid w:val="00C22832"/>
    <w:rsid w:val="00C231A2"/>
    <w:rsid w:val="00C23643"/>
    <w:rsid w:val="00C25CCC"/>
    <w:rsid w:val="00C26081"/>
    <w:rsid w:val="00C26142"/>
    <w:rsid w:val="00C26352"/>
    <w:rsid w:val="00C26585"/>
    <w:rsid w:val="00C33ECB"/>
    <w:rsid w:val="00C41B50"/>
    <w:rsid w:val="00C45C5F"/>
    <w:rsid w:val="00C4613C"/>
    <w:rsid w:val="00C46664"/>
    <w:rsid w:val="00C47C96"/>
    <w:rsid w:val="00C50123"/>
    <w:rsid w:val="00C5153D"/>
    <w:rsid w:val="00C5195D"/>
    <w:rsid w:val="00C51C0B"/>
    <w:rsid w:val="00C52066"/>
    <w:rsid w:val="00C521EA"/>
    <w:rsid w:val="00C55BA1"/>
    <w:rsid w:val="00C576FB"/>
    <w:rsid w:val="00C60B0D"/>
    <w:rsid w:val="00C701B1"/>
    <w:rsid w:val="00C7165D"/>
    <w:rsid w:val="00C741F7"/>
    <w:rsid w:val="00C74CF2"/>
    <w:rsid w:val="00C74D40"/>
    <w:rsid w:val="00C758A4"/>
    <w:rsid w:val="00C77122"/>
    <w:rsid w:val="00C77ABB"/>
    <w:rsid w:val="00C80519"/>
    <w:rsid w:val="00C8265A"/>
    <w:rsid w:val="00C82670"/>
    <w:rsid w:val="00C847E2"/>
    <w:rsid w:val="00C8505A"/>
    <w:rsid w:val="00C85782"/>
    <w:rsid w:val="00C87460"/>
    <w:rsid w:val="00C92A45"/>
    <w:rsid w:val="00C9453C"/>
    <w:rsid w:val="00C95952"/>
    <w:rsid w:val="00C95D11"/>
    <w:rsid w:val="00C971D3"/>
    <w:rsid w:val="00C97638"/>
    <w:rsid w:val="00C97BC0"/>
    <w:rsid w:val="00CA0D2A"/>
    <w:rsid w:val="00CA3307"/>
    <w:rsid w:val="00CA67C2"/>
    <w:rsid w:val="00CA694B"/>
    <w:rsid w:val="00CA7483"/>
    <w:rsid w:val="00CB1FC4"/>
    <w:rsid w:val="00CB2516"/>
    <w:rsid w:val="00CB287D"/>
    <w:rsid w:val="00CB3423"/>
    <w:rsid w:val="00CB515B"/>
    <w:rsid w:val="00CB536D"/>
    <w:rsid w:val="00CB6FD7"/>
    <w:rsid w:val="00CB75E6"/>
    <w:rsid w:val="00CB75E8"/>
    <w:rsid w:val="00CC2110"/>
    <w:rsid w:val="00CC4C53"/>
    <w:rsid w:val="00CC5238"/>
    <w:rsid w:val="00CD01E8"/>
    <w:rsid w:val="00CD0B14"/>
    <w:rsid w:val="00CD175D"/>
    <w:rsid w:val="00CD1A00"/>
    <w:rsid w:val="00CD272D"/>
    <w:rsid w:val="00CD2796"/>
    <w:rsid w:val="00CD3C37"/>
    <w:rsid w:val="00CD786C"/>
    <w:rsid w:val="00CE07F2"/>
    <w:rsid w:val="00CE29D6"/>
    <w:rsid w:val="00CE2B13"/>
    <w:rsid w:val="00CE537F"/>
    <w:rsid w:val="00CF0B50"/>
    <w:rsid w:val="00CF165D"/>
    <w:rsid w:val="00CF1CB8"/>
    <w:rsid w:val="00CF33B6"/>
    <w:rsid w:val="00CF4678"/>
    <w:rsid w:val="00CF56BE"/>
    <w:rsid w:val="00CF679B"/>
    <w:rsid w:val="00CF72D6"/>
    <w:rsid w:val="00D05595"/>
    <w:rsid w:val="00D100B5"/>
    <w:rsid w:val="00D11CE9"/>
    <w:rsid w:val="00D148BE"/>
    <w:rsid w:val="00D15B25"/>
    <w:rsid w:val="00D167A2"/>
    <w:rsid w:val="00D1777B"/>
    <w:rsid w:val="00D2080F"/>
    <w:rsid w:val="00D20886"/>
    <w:rsid w:val="00D21291"/>
    <w:rsid w:val="00D2219A"/>
    <w:rsid w:val="00D22E9C"/>
    <w:rsid w:val="00D23588"/>
    <w:rsid w:val="00D2433D"/>
    <w:rsid w:val="00D255EB"/>
    <w:rsid w:val="00D26F06"/>
    <w:rsid w:val="00D274E2"/>
    <w:rsid w:val="00D30250"/>
    <w:rsid w:val="00D30428"/>
    <w:rsid w:val="00D30C19"/>
    <w:rsid w:val="00D32738"/>
    <w:rsid w:val="00D32A2A"/>
    <w:rsid w:val="00D3369B"/>
    <w:rsid w:val="00D34B88"/>
    <w:rsid w:val="00D369D8"/>
    <w:rsid w:val="00D37801"/>
    <w:rsid w:val="00D37E41"/>
    <w:rsid w:val="00D42508"/>
    <w:rsid w:val="00D447B8"/>
    <w:rsid w:val="00D44C42"/>
    <w:rsid w:val="00D45C4B"/>
    <w:rsid w:val="00D50FB8"/>
    <w:rsid w:val="00D520FB"/>
    <w:rsid w:val="00D53E66"/>
    <w:rsid w:val="00D55D72"/>
    <w:rsid w:val="00D57719"/>
    <w:rsid w:val="00D6039E"/>
    <w:rsid w:val="00D60C2D"/>
    <w:rsid w:val="00D616F6"/>
    <w:rsid w:val="00D6305D"/>
    <w:rsid w:val="00D63242"/>
    <w:rsid w:val="00D65EC3"/>
    <w:rsid w:val="00D65F2E"/>
    <w:rsid w:val="00D66FC4"/>
    <w:rsid w:val="00D704A1"/>
    <w:rsid w:val="00D71EE9"/>
    <w:rsid w:val="00D73A4B"/>
    <w:rsid w:val="00D7584D"/>
    <w:rsid w:val="00D75A13"/>
    <w:rsid w:val="00D80018"/>
    <w:rsid w:val="00D81871"/>
    <w:rsid w:val="00D843AE"/>
    <w:rsid w:val="00D8479D"/>
    <w:rsid w:val="00D86378"/>
    <w:rsid w:val="00D86C7F"/>
    <w:rsid w:val="00D95207"/>
    <w:rsid w:val="00D958B9"/>
    <w:rsid w:val="00D96FD3"/>
    <w:rsid w:val="00D97D27"/>
    <w:rsid w:val="00DA026B"/>
    <w:rsid w:val="00DA0AED"/>
    <w:rsid w:val="00DA3621"/>
    <w:rsid w:val="00DA4B19"/>
    <w:rsid w:val="00DB1F50"/>
    <w:rsid w:val="00DB53F5"/>
    <w:rsid w:val="00DB620E"/>
    <w:rsid w:val="00DB6590"/>
    <w:rsid w:val="00DB7FE2"/>
    <w:rsid w:val="00DC32EE"/>
    <w:rsid w:val="00DC60A2"/>
    <w:rsid w:val="00DC629E"/>
    <w:rsid w:val="00DD0785"/>
    <w:rsid w:val="00DD0C8A"/>
    <w:rsid w:val="00DD1B9E"/>
    <w:rsid w:val="00DD3C16"/>
    <w:rsid w:val="00DD4150"/>
    <w:rsid w:val="00DD5492"/>
    <w:rsid w:val="00DD60DA"/>
    <w:rsid w:val="00DE12CA"/>
    <w:rsid w:val="00DE3C98"/>
    <w:rsid w:val="00DE46A8"/>
    <w:rsid w:val="00DF1E1C"/>
    <w:rsid w:val="00DF4D92"/>
    <w:rsid w:val="00DF7C5D"/>
    <w:rsid w:val="00E01A06"/>
    <w:rsid w:val="00E01B99"/>
    <w:rsid w:val="00E0275E"/>
    <w:rsid w:val="00E02DE7"/>
    <w:rsid w:val="00E03EC2"/>
    <w:rsid w:val="00E04922"/>
    <w:rsid w:val="00E061E6"/>
    <w:rsid w:val="00E133E7"/>
    <w:rsid w:val="00E146CD"/>
    <w:rsid w:val="00E1472C"/>
    <w:rsid w:val="00E14FD0"/>
    <w:rsid w:val="00E152E7"/>
    <w:rsid w:val="00E156DC"/>
    <w:rsid w:val="00E17FD4"/>
    <w:rsid w:val="00E20CD8"/>
    <w:rsid w:val="00E213F1"/>
    <w:rsid w:val="00E23923"/>
    <w:rsid w:val="00E246DC"/>
    <w:rsid w:val="00E26D7B"/>
    <w:rsid w:val="00E30B97"/>
    <w:rsid w:val="00E31EFE"/>
    <w:rsid w:val="00E33300"/>
    <w:rsid w:val="00E34F18"/>
    <w:rsid w:val="00E35EF3"/>
    <w:rsid w:val="00E360E5"/>
    <w:rsid w:val="00E36869"/>
    <w:rsid w:val="00E40AD0"/>
    <w:rsid w:val="00E430C3"/>
    <w:rsid w:val="00E44588"/>
    <w:rsid w:val="00E46260"/>
    <w:rsid w:val="00E4644F"/>
    <w:rsid w:val="00E47436"/>
    <w:rsid w:val="00E517F7"/>
    <w:rsid w:val="00E54880"/>
    <w:rsid w:val="00E5792D"/>
    <w:rsid w:val="00E62BE0"/>
    <w:rsid w:val="00E65436"/>
    <w:rsid w:val="00E65C04"/>
    <w:rsid w:val="00E66819"/>
    <w:rsid w:val="00E8202E"/>
    <w:rsid w:val="00E84A13"/>
    <w:rsid w:val="00E8667B"/>
    <w:rsid w:val="00E87062"/>
    <w:rsid w:val="00E917DA"/>
    <w:rsid w:val="00E91EAF"/>
    <w:rsid w:val="00E94FD5"/>
    <w:rsid w:val="00E96D07"/>
    <w:rsid w:val="00EA194E"/>
    <w:rsid w:val="00EA37CD"/>
    <w:rsid w:val="00EA58BC"/>
    <w:rsid w:val="00EA5F06"/>
    <w:rsid w:val="00EB3C76"/>
    <w:rsid w:val="00EB4EAE"/>
    <w:rsid w:val="00EB7B43"/>
    <w:rsid w:val="00EB7DFF"/>
    <w:rsid w:val="00EB7E26"/>
    <w:rsid w:val="00EC0196"/>
    <w:rsid w:val="00EC14AE"/>
    <w:rsid w:val="00EC1561"/>
    <w:rsid w:val="00EC17B3"/>
    <w:rsid w:val="00EC438A"/>
    <w:rsid w:val="00EC4462"/>
    <w:rsid w:val="00EC56AE"/>
    <w:rsid w:val="00ED0BD5"/>
    <w:rsid w:val="00ED102C"/>
    <w:rsid w:val="00ED1992"/>
    <w:rsid w:val="00ED1BD6"/>
    <w:rsid w:val="00ED1D34"/>
    <w:rsid w:val="00ED248A"/>
    <w:rsid w:val="00ED3901"/>
    <w:rsid w:val="00ED45A9"/>
    <w:rsid w:val="00ED5919"/>
    <w:rsid w:val="00ED6F1C"/>
    <w:rsid w:val="00EE3788"/>
    <w:rsid w:val="00EE52A9"/>
    <w:rsid w:val="00EE6AB8"/>
    <w:rsid w:val="00EE795D"/>
    <w:rsid w:val="00EF0341"/>
    <w:rsid w:val="00EF0B00"/>
    <w:rsid w:val="00EF456B"/>
    <w:rsid w:val="00F009A2"/>
    <w:rsid w:val="00F015E3"/>
    <w:rsid w:val="00F01D9D"/>
    <w:rsid w:val="00F02D66"/>
    <w:rsid w:val="00F11C68"/>
    <w:rsid w:val="00F134CF"/>
    <w:rsid w:val="00F150A2"/>
    <w:rsid w:val="00F16896"/>
    <w:rsid w:val="00F16A03"/>
    <w:rsid w:val="00F22D5B"/>
    <w:rsid w:val="00F23B2D"/>
    <w:rsid w:val="00F25786"/>
    <w:rsid w:val="00F27E39"/>
    <w:rsid w:val="00F301F6"/>
    <w:rsid w:val="00F3059C"/>
    <w:rsid w:val="00F36FC4"/>
    <w:rsid w:val="00F42F71"/>
    <w:rsid w:val="00F441F7"/>
    <w:rsid w:val="00F4425A"/>
    <w:rsid w:val="00F46474"/>
    <w:rsid w:val="00F46B0E"/>
    <w:rsid w:val="00F47839"/>
    <w:rsid w:val="00F50269"/>
    <w:rsid w:val="00F5047F"/>
    <w:rsid w:val="00F578FB"/>
    <w:rsid w:val="00F60DBF"/>
    <w:rsid w:val="00F637F6"/>
    <w:rsid w:val="00F6577B"/>
    <w:rsid w:val="00F65B24"/>
    <w:rsid w:val="00F66A37"/>
    <w:rsid w:val="00F71A16"/>
    <w:rsid w:val="00F72878"/>
    <w:rsid w:val="00F728A0"/>
    <w:rsid w:val="00F72C5A"/>
    <w:rsid w:val="00F7308E"/>
    <w:rsid w:val="00F75BDB"/>
    <w:rsid w:val="00F81D31"/>
    <w:rsid w:val="00F81F62"/>
    <w:rsid w:val="00F82C35"/>
    <w:rsid w:val="00F84C4D"/>
    <w:rsid w:val="00F907F5"/>
    <w:rsid w:val="00F93790"/>
    <w:rsid w:val="00F93EB3"/>
    <w:rsid w:val="00F9516F"/>
    <w:rsid w:val="00F95CBA"/>
    <w:rsid w:val="00F95E8B"/>
    <w:rsid w:val="00F97F7F"/>
    <w:rsid w:val="00FA29C0"/>
    <w:rsid w:val="00FA42D6"/>
    <w:rsid w:val="00FA7D2E"/>
    <w:rsid w:val="00FB49F8"/>
    <w:rsid w:val="00FB535A"/>
    <w:rsid w:val="00FC00D9"/>
    <w:rsid w:val="00FC062F"/>
    <w:rsid w:val="00FC40AD"/>
    <w:rsid w:val="00FC4F79"/>
    <w:rsid w:val="00FC6946"/>
    <w:rsid w:val="00FC6B7D"/>
    <w:rsid w:val="00FC7411"/>
    <w:rsid w:val="00FD127F"/>
    <w:rsid w:val="00FD1646"/>
    <w:rsid w:val="00FD2F7E"/>
    <w:rsid w:val="00FD3352"/>
    <w:rsid w:val="00FD3F8F"/>
    <w:rsid w:val="00FD43B1"/>
    <w:rsid w:val="00FD678A"/>
    <w:rsid w:val="00FE037D"/>
    <w:rsid w:val="00FE0EF3"/>
    <w:rsid w:val="00FE7413"/>
    <w:rsid w:val="00FF1CFE"/>
    <w:rsid w:val="00FF3372"/>
    <w:rsid w:val="00FF3F20"/>
    <w:rsid w:val="09012335"/>
    <w:rsid w:val="22546073"/>
    <w:rsid w:val="2DF607F4"/>
    <w:rsid w:val="3362143D"/>
    <w:rsid w:val="38881F4B"/>
    <w:rsid w:val="4391267B"/>
    <w:rsid w:val="4FFF4D72"/>
    <w:rsid w:val="5A252D04"/>
    <w:rsid w:val="740243B9"/>
    <w:rsid w:val="7DF6DC8B"/>
    <w:rsid w:val="D77A94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</Pages>
  <Words>225</Words>
  <Characters>1287</Characters>
  <Lines>10</Lines>
  <Paragraphs>3</Paragraphs>
  <TotalTime>23</TotalTime>
  <ScaleCrop>false</ScaleCrop>
  <LinksUpToDate>false</LinksUpToDate>
  <CharactersWithSpaces>1509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2023-12-12T17:51:00Z</dcterms:created>
  <dc:creator>USER-</dc:creator>
  <cp:lastModifiedBy>greatwall</cp:lastModifiedBy>
  <cp:lastPrinted>2022-10-12T23:48:00Z</cp:lastPrinted>
  <dcterms:modified xsi:type="dcterms:W3CDTF">2024-03-11T10:34:11Z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2407780FA557406AB807147B256FE2C6</vt:lpwstr>
  </property>
</Properties>
</file>